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60D364" w14:textId="77777777" w:rsidR="004330C6" w:rsidRPr="006D037B" w:rsidRDefault="004330C6" w:rsidP="003817D3">
      <w:pPr>
        <w:rPr>
          <w:rFonts w:ascii="Arial" w:eastAsia="Times New Roman" w:hAnsi="Arial" w:cs="Arial"/>
          <w:b/>
          <w:bCs/>
          <w:color w:val="000000" w:themeColor="text1"/>
          <w:sz w:val="28"/>
          <w:szCs w:val="26"/>
          <w:bdr w:val="none" w:sz="0" w:space="0" w:color="auto" w:frame="1"/>
          <w:lang w:val="en-US"/>
        </w:rPr>
      </w:pPr>
      <w:proofErr w:type="spellStart"/>
      <w:r>
        <w:rPr>
          <w:rFonts w:ascii="Calibri" w:hAnsi="Calibri"/>
          <w:sz w:val="52"/>
          <w:szCs w:val="52"/>
          <w:lang w:val="en"/>
        </w:rPr>
        <w:t>Comunicado</w:t>
      </w:r>
      <w:proofErr w:type="spellEnd"/>
      <w:r>
        <w:rPr>
          <w:rFonts w:ascii="Calibri" w:hAnsi="Calibri"/>
          <w:sz w:val="52"/>
          <w:szCs w:val="52"/>
          <w:lang w:val="en"/>
        </w:rPr>
        <w:t xml:space="preserve"> de </w:t>
      </w:r>
      <w:proofErr w:type="spellStart"/>
      <w:r>
        <w:rPr>
          <w:rFonts w:ascii="Calibri" w:hAnsi="Calibri"/>
          <w:sz w:val="52"/>
          <w:szCs w:val="52"/>
          <w:lang w:val="en"/>
        </w:rPr>
        <w:t>prensa</w:t>
      </w:r>
      <w:proofErr w:type="spellEnd"/>
      <w:r>
        <w:rPr>
          <w:rFonts w:ascii="Calibri" w:hAnsi="Calibri"/>
          <w:sz w:val="52"/>
          <w:szCs w:val="52"/>
          <w:lang w:val="en"/>
        </w:rPr>
        <w:t xml:space="preserve"> </w:t>
      </w:r>
      <w:r>
        <w:rPr>
          <w:rFonts w:ascii="Calibri" w:hAnsi="Calibri"/>
          <w:sz w:val="52"/>
          <w:szCs w:val="52"/>
          <w:lang w:val="en"/>
        </w:rPr>
        <w:tab/>
      </w:r>
    </w:p>
    <w:p w14:paraId="749A7586" w14:textId="77777777" w:rsidR="004330C6" w:rsidRPr="006D037B" w:rsidRDefault="004330C6" w:rsidP="003817D3">
      <w:pPr>
        <w:rPr>
          <w:rFonts w:ascii="Arial" w:eastAsia="Times New Roman" w:hAnsi="Arial" w:cs="Arial"/>
          <w:b/>
          <w:bCs/>
          <w:color w:val="000000" w:themeColor="text1"/>
          <w:sz w:val="28"/>
          <w:szCs w:val="26"/>
          <w:bdr w:val="none" w:sz="0" w:space="0" w:color="auto" w:frame="1"/>
          <w:lang w:val="en-US"/>
        </w:rPr>
      </w:pPr>
    </w:p>
    <w:p w14:paraId="649B797B" w14:textId="77777777" w:rsidR="004330C6" w:rsidRPr="006D037B" w:rsidRDefault="004330C6" w:rsidP="003817D3">
      <w:pPr>
        <w:rPr>
          <w:rFonts w:ascii="Arial" w:eastAsia="Times New Roman" w:hAnsi="Arial" w:cs="Arial"/>
          <w:b/>
          <w:bCs/>
          <w:color w:val="000000" w:themeColor="text1"/>
          <w:sz w:val="28"/>
          <w:szCs w:val="26"/>
          <w:bdr w:val="none" w:sz="0" w:space="0" w:color="auto" w:frame="1"/>
          <w:lang w:val="en-US"/>
        </w:rPr>
      </w:pPr>
    </w:p>
    <w:p w14:paraId="3B9061CA" w14:textId="6A676DE0" w:rsidR="008C5892" w:rsidRPr="00937498" w:rsidRDefault="00824867" w:rsidP="003817D3">
      <w:pPr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n"/>
        </w:rPr>
      </w:pPr>
      <w:r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n"/>
        </w:rPr>
        <w:t xml:space="preserve">LD Systems </w:t>
      </w:r>
      <w:proofErr w:type="spellStart"/>
      <w:r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n"/>
        </w:rPr>
        <w:t>completa</w:t>
      </w:r>
      <w:proofErr w:type="spellEnd"/>
      <w:r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n"/>
        </w:rPr>
        <w:t xml:space="preserve"> los </w:t>
      </w:r>
      <w:proofErr w:type="spellStart"/>
      <w:r w:rsidRPr="00937498"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n"/>
        </w:rPr>
        <w:t>archivos</w:t>
      </w:r>
      <w:proofErr w:type="spellEnd"/>
      <w:r w:rsidRPr="00937498"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n"/>
        </w:rPr>
        <w:t xml:space="preserve"> EASE</w:t>
      </w:r>
      <w:r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n"/>
        </w:rPr>
        <w:t xml:space="preserve"> para sus </w:t>
      </w:r>
      <w:proofErr w:type="spellStart"/>
      <w:r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n"/>
        </w:rPr>
        <w:t>altavoces</w:t>
      </w:r>
      <w:proofErr w:type="spellEnd"/>
      <w:r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n"/>
        </w:rPr>
        <w:t xml:space="preserve"> de </w:t>
      </w:r>
      <w:proofErr w:type="spellStart"/>
      <w:r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n"/>
        </w:rPr>
        <w:t>instalación</w:t>
      </w:r>
      <w:proofErr w:type="spellEnd"/>
    </w:p>
    <w:p w14:paraId="2D0450C2" w14:textId="77777777" w:rsidR="00F85DDD" w:rsidRPr="006D037B" w:rsidRDefault="00F85DDD" w:rsidP="003817D3">
      <w:pPr>
        <w:rPr>
          <w:rFonts w:ascii="Calibri" w:eastAsia="Times New Roman" w:hAnsi="Calibri" w:cs="Arial"/>
          <w:b/>
          <w:bCs/>
          <w:color w:val="000000" w:themeColor="text1"/>
          <w:sz w:val="44"/>
          <w:szCs w:val="44"/>
          <w:bdr w:val="none" w:sz="0" w:space="0" w:color="auto" w:frame="1"/>
          <w:lang w:val="en-US"/>
        </w:rPr>
      </w:pPr>
    </w:p>
    <w:p w14:paraId="0D63803E" w14:textId="2D3B7D92" w:rsidR="00C82F51" w:rsidRPr="00937498" w:rsidRDefault="00877C25" w:rsidP="00C82F51">
      <w:pP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</w:pPr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>Neu-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>Anspach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(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>Alemania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), a </w:t>
      </w:r>
      <w:r w:rsidR="00937498" w:rsidRPr="00937498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09 de </w:t>
      </w:r>
      <w:proofErr w:type="spellStart"/>
      <w:r w:rsidR="00937498" w:rsidRPr="00937498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>marzo</w:t>
      </w:r>
      <w:proofErr w:type="spellEnd"/>
      <w:r w:rsidR="00937498" w:rsidRPr="00937498"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de 2021</w:t>
      </w:r>
      <w: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. </w:t>
      </w:r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LD Systems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anuncia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la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disponibilidad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de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más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archivos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EASE para sus series de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altavoces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de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instalación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. </w:t>
      </w:r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Los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altavoces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activos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full range Touring Class de la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serie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DDQ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ya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estaban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disponibles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como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archivos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GLL para el software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líder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de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simulación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acústica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en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3D.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En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los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últimos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meses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, LD Systems ha</w:t>
      </w:r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hecho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una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inversión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considerable para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obtener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licencias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de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otras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series de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altavoces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para el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ámbito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de las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instalaciones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fijas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. </w:t>
      </w:r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A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partir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de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ahora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, los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archivos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EASE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están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disponibles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para una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amplia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gama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de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altavoces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de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instalación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para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su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937498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uso</w:t>
      </w:r>
      <w:proofErr w:type="spellEnd"/>
      <w:r w:rsidRPr="00937498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937498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en</w:t>
      </w:r>
      <w:proofErr w:type="spellEnd"/>
      <w:r w:rsidRPr="00937498"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EASE, EASE Focus 3 y EASE Address</w:t>
      </w:r>
      <w:r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.</w:t>
      </w:r>
    </w:p>
    <w:p w14:paraId="267A544A" w14:textId="66540CF6" w:rsidR="003F4B1F" w:rsidRPr="006D037B" w:rsidRDefault="003F4B1F" w:rsidP="004330C6">
      <w:pPr>
        <w:rPr>
          <w:rFonts w:ascii="Calibri" w:hAnsi="Calibri" w:cs="Calibri"/>
          <w:sz w:val="22"/>
          <w:szCs w:val="22"/>
          <w:lang w:val="en-US"/>
        </w:rPr>
      </w:pPr>
    </w:p>
    <w:p w14:paraId="3680C5EB" w14:textId="62E772A4" w:rsidR="0007698A" w:rsidRPr="006D037B" w:rsidRDefault="0007698A" w:rsidP="0007698A">
      <w:pP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-US"/>
        </w:rPr>
      </w:pPr>
      <w: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La </w:t>
      </w:r>
      <w:proofErr w:type="spellStart"/>
      <w: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lista</w:t>
      </w:r>
      <w:proofErr w:type="spellEnd"/>
      <w: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completa</w:t>
      </w:r>
      <w:proofErr w:type="spellEnd"/>
      <w: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de </w:t>
      </w:r>
      <w:proofErr w:type="spellStart"/>
      <w: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productos</w:t>
      </w:r>
      <w:proofErr w:type="spellEnd"/>
      <w: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de LD Systems con </w:t>
      </w:r>
      <w:proofErr w:type="spellStart"/>
      <w: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licencia</w:t>
      </w:r>
      <w:proofErr w:type="spellEnd"/>
      <w: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comprende</w:t>
      </w:r>
      <w:proofErr w:type="spellEnd"/>
      <w: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las </w:t>
      </w:r>
      <w:proofErr w:type="spellStart"/>
      <w: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siguientes</w:t>
      </w:r>
      <w:proofErr w:type="spellEnd"/>
      <w: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series y </w:t>
      </w:r>
      <w:proofErr w:type="spellStart"/>
      <w: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productos</w:t>
      </w:r>
      <w:proofErr w:type="spellEnd"/>
      <w: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de </w:t>
      </w:r>
      <w:proofErr w:type="spellStart"/>
      <w: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altavoces</w:t>
      </w:r>
      <w:proofErr w:type="spellEnd"/>
      <w: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:</w:t>
      </w:r>
    </w:p>
    <w:p w14:paraId="0535951A" w14:textId="77777777" w:rsidR="0007698A" w:rsidRPr="006D037B" w:rsidRDefault="0007698A" w:rsidP="0007698A">
      <w:pP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-US"/>
        </w:rPr>
      </w:pPr>
    </w:p>
    <w:p w14:paraId="7B600545" w14:textId="77777777" w:rsidR="00C70716" w:rsidRDefault="0007698A" w:rsidP="0007698A">
      <w:pPr>
        <w:pStyle w:val="Listenabsatz"/>
        <w:numPr>
          <w:ilvl w:val="0"/>
          <w:numId w:val="17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CONTRACTOR:</w:t>
      </w:r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r>
        <w:rPr>
          <w:rFonts w:ascii="Calibri" w:hAnsi="Calibri" w:cs="Calibri"/>
          <w:sz w:val="22"/>
          <w:szCs w:val="22"/>
          <w:lang w:val="en"/>
        </w:rPr>
        <w:t>CFL52, CFL62, CICS52, CICS62</w:t>
      </w:r>
    </w:p>
    <w:p w14:paraId="78CEB572" w14:textId="77777777" w:rsidR="00C70716" w:rsidRPr="006D037B" w:rsidRDefault="0007698A" w:rsidP="0007698A">
      <w:pPr>
        <w:pStyle w:val="Listenabsatz"/>
        <w:numPr>
          <w:ilvl w:val="0"/>
          <w:numId w:val="17"/>
        </w:numPr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CURV500:</w:t>
      </w:r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r>
        <w:rPr>
          <w:rFonts w:ascii="Calibri" w:hAnsi="Calibri" w:cs="Calibri"/>
          <w:sz w:val="22"/>
          <w:szCs w:val="22"/>
          <w:lang w:val="en"/>
        </w:rPr>
        <w:t xml:space="preserve">S2, DSAT,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iSUB</w:t>
      </w:r>
      <w:proofErr w:type="spellEnd"/>
      <w:r>
        <w:rPr>
          <w:rFonts w:ascii="Calibri" w:hAnsi="Calibri" w:cs="Calibri"/>
          <w:sz w:val="22"/>
          <w:szCs w:val="22"/>
          <w:lang w:val="en"/>
        </w:rPr>
        <w:t>, TS SUB, SE SUB</w:t>
      </w:r>
    </w:p>
    <w:p w14:paraId="32AF00E0" w14:textId="77777777" w:rsidR="00C70716" w:rsidRPr="00C70716" w:rsidRDefault="0007698A" w:rsidP="0007698A">
      <w:pPr>
        <w:pStyle w:val="Listenabsatz"/>
        <w:numPr>
          <w:ilvl w:val="0"/>
          <w:numId w:val="17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MAUI:</w:t>
      </w:r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MAUI i1</w:t>
      </w:r>
    </w:p>
    <w:p w14:paraId="0C4E35B9" w14:textId="1819E476" w:rsidR="00C70716" w:rsidRPr="006D037B" w:rsidRDefault="0007698A" w:rsidP="0007698A">
      <w:pPr>
        <w:pStyle w:val="Listenabsatz"/>
        <w:numPr>
          <w:ilvl w:val="0"/>
          <w:numId w:val="17"/>
        </w:numPr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SAT:</w:t>
      </w:r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r>
        <w:rPr>
          <w:rFonts w:ascii="Calibri" w:hAnsi="Calibri" w:cs="Calibri"/>
          <w:sz w:val="22"/>
          <w:szCs w:val="22"/>
          <w:lang w:val="en"/>
        </w:rPr>
        <w:t>SAT 42 G2, SAT 62 G2 (A), SAT 82 G2 (A), SAT 102 G2, SAT 122 G2, SAT 242 G2, SAT, 262 G2, SAT 442 G2, SUB88 (A), SUB 10 A</w:t>
      </w:r>
    </w:p>
    <w:p w14:paraId="7D046ADA" w14:textId="68A9AE92" w:rsidR="00C70716" w:rsidRPr="006D037B" w:rsidRDefault="0007698A" w:rsidP="0007698A">
      <w:pPr>
        <w:pStyle w:val="Listenabsatz"/>
        <w:numPr>
          <w:ilvl w:val="0"/>
          <w:numId w:val="17"/>
        </w:numPr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STINGER:</w:t>
      </w:r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r>
        <w:rPr>
          <w:rFonts w:ascii="Calibri" w:hAnsi="Calibri" w:cs="Calibri"/>
          <w:sz w:val="22"/>
          <w:szCs w:val="22"/>
          <w:lang w:val="en"/>
        </w:rPr>
        <w:t>STINGER 8 G3 (A), STINGER 10 G3 (A), STINGER 12 G3 (A), STINGER 15 G3 (A), STINGER 28 G3 (A), STINGER SUB15 G3 (A), STINGER SUB18 G3 (A)</w:t>
      </w:r>
    </w:p>
    <w:p w14:paraId="735304E4" w14:textId="79A2FE58" w:rsidR="0007698A" w:rsidRPr="006D037B" w:rsidRDefault="0007698A" w:rsidP="0007698A">
      <w:pPr>
        <w:pStyle w:val="Listenabsatz"/>
        <w:numPr>
          <w:ilvl w:val="0"/>
          <w:numId w:val="17"/>
        </w:numPr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DDQ:</w:t>
      </w:r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DDQ 10, DDQ 12, DDQ 15, DDQ SUB 212, DDQ SUB 18</w:t>
      </w:r>
    </w:p>
    <w:p w14:paraId="377A4F0E" w14:textId="77743051" w:rsidR="005400D8" w:rsidRPr="006D037B" w:rsidRDefault="005400D8" w:rsidP="005400D8">
      <w:pP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-US"/>
        </w:rPr>
      </w:pPr>
    </w:p>
    <w:p w14:paraId="3F6E92F4" w14:textId="49FAE5E7" w:rsidR="00C82F51" w:rsidRPr="00937498" w:rsidRDefault="00C82F51" w:rsidP="00937498">
      <w:pPr>
        <w:rPr>
          <w:rFonts w:ascii="Calibri" w:hAnsi="Calibri" w:cs="Calibri"/>
          <w:b/>
          <w:bCs/>
          <w:color w:val="000000" w:themeColor="text1"/>
          <w:sz w:val="22"/>
          <w:szCs w:val="22"/>
          <w:highlight w:val="yellow"/>
          <w:bdr w:val="none" w:sz="0" w:space="0" w:color="auto" w:frame="1"/>
          <w:lang w:val="en-US"/>
        </w:rPr>
      </w:pPr>
      <w:r w:rsidRPr="00937498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EASE Focus 3 y EASE Address</w:t>
      </w:r>
    </w:p>
    <w:p w14:paraId="2F23517E" w14:textId="225C58A9" w:rsidR="000F4DE0" w:rsidRPr="00937498" w:rsidRDefault="00C82F51" w:rsidP="00937498">
      <w:pPr>
        <w:rPr>
          <w:rFonts w:ascii="Calibri" w:eastAsia="Times New Roman" w:hAnsi="Calibri" w:cs="Calibri"/>
          <w:color w:val="000000" w:themeColor="text1"/>
          <w:sz w:val="22"/>
          <w:szCs w:val="22"/>
          <w:lang w:val="en"/>
        </w:rPr>
      </w:pPr>
      <w:r w:rsidRPr="00937498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EASE Focus 3 es la </w:t>
      </w:r>
      <w:proofErr w:type="spellStart"/>
      <w:r w:rsidRPr="00937498">
        <w:rPr>
          <w:rFonts w:ascii="Calibri" w:hAnsi="Calibri" w:cs="Calibri"/>
          <w:color w:val="000000" w:themeColor="text1"/>
          <w:sz w:val="22"/>
          <w:szCs w:val="22"/>
          <w:lang w:val="en"/>
        </w:rPr>
        <w:t>herramienta</w:t>
      </w:r>
      <w:proofErr w:type="spellEnd"/>
      <w:r w:rsidRPr="00937498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universal de </w:t>
      </w:r>
      <w:proofErr w:type="spellStart"/>
      <w:r w:rsidRPr="00937498">
        <w:rPr>
          <w:rFonts w:ascii="Calibri" w:hAnsi="Calibri" w:cs="Calibri"/>
          <w:color w:val="000000" w:themeColor="text1"/>
          <w:sz w:val="22"/>
          <w:szCs w:val="22"/>
          <w:lang w:val="en"/>
        </w:rPr>
        <w:t>planificación</w:t>
      </w:r>
      <w:proofErr w:type="spellEnd"/>
      <w:r w:rsidRPr="00937498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3D para la </w:t>
      </w:r>
      <w:proofErr w:type="spellStart"/>
      <w:r w:rsidRPr="00937498">
        <w:rPr>
          <w:rFonts w:ascii="Calibri" w:hAnsi="Calibri" w:cs="Calibri"/>
          <w:color w:val="000000" w:themeColor="text1"/>
          <w:sz w:val="22"/>
          <w:szCs w:val="22"/>
          <w:lang w:val="en"/>
        </w:rPr>
        <w:t>simulación</w:t>
      </w:r>
      <w:proofErr w:type="spellEnd"/>
      <w:r w:rsidRPr="00937498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del </w:t>
      </w:r>
      <w:proofErr w:type="spellStart"/>
      <w:r w:rsidRPr="00937498">
        <w:rPr>
          <w:rFonts w:ascii="Calibri" w:hAnsi="Calibri" w:cs="Calibri"/>
          <w:color w:val="000000" w:themeColor="text1"/>
          <w:sz w:val="22"/>
          <w:szCs w:val="22"/>
          <w:lang w:val="en"/>
        </w:rPr>
        <w:t>sonido</w:t>
      </w:r>
      <w:proofErr w:type="spellEnd"/>
      <w:r w:rsidRPr="00937498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937498">
        <w:rPr>
          <w:rFonts w:ascii="Calibri" w:hAnsi="Calibri" w:cs="Calibri"/>
          <w:color w:val="000000" w:themeColor="text1"/>
          <w:sz w:val="22"/>
          <w:szCs w:val="22"/>
          <w:lang w:val="en"/>
        </w:rPr>
        <w:t>directo</w:t>
      </w:r>
      <w:proofErr w:type="spellEnd"/>
      <w:r w:rsidRPr="00937498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de </w:t>
      </w:r>
      <w:proofErr w:type="spellStart"/>
      <w:r w:rsidRPr="00937498">
        <w:rPr>
          <w:rFonts w:ascii="Calibri" w:hAnsi="Calibri" w:cs="Calibri"/>
          <w:color w:val="000000" w:themeColor="text1"/>
          <w:sz w:val="22"/>
          <w:szCs w:val="22"/>
          <w:lang w:val="en"/>
        </w:rPr>
        <w:t>sistemas</w:t>
      </w:r>
      <w:proofErr w:type="spellEnd"/>
      <w:r w:rsidRPr="00937498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de </w:t>
      </w:r>
      <w:proofErr w:type="spellStart"/>
      <w:r w:rsidRPr="00937498">
        <w:rPr>
          <w:rFonts w:ascii="Calibri" w:hAnsi="Calibri" w:cs="Calibri"/>
          <w:color w:val="000000" w:themeColor="text1"/>
          <w:sz w:val="22"/>
          <w:szCs w:val="22"/>
          <w:lang w:val="en"/>
        </w:rPr>
        <w:t>altavoces</w:t>
      </w:r>
      <w:proofErr w:type="spellEnd"/>
      <w:r w:rsidRPr="00937498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. EASE Address es un software de </w:t>
      </w:r>
      <w:proofErr w:type="spellStart"/>
      <w:r w:rsidRPr="00937498">
        <w:rPr>
          <w:rFonts w:ascii="Calibri" w:hAnsi="Calibri" w:cs="Calibri"/>
          <w:color w:val="000000" w:themeColor="text1"/>
          <w:sz w:val="22"/>
          <w:szCs w:val="22"/>
          <w:lang w:val="en"/>
        </w:rPr>
        <w:t>simulación</w:t>
      </w:r>
      <w:proofErr w:type="spellEnd"/>
      <w:r w:rsidRPr="00937498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bidimensional para </w:t>
      </w:r>
      <w:proofErr w:type="spellStart"/>
      <w:r w:rsidRPr="00937498">
        <w:rPr>
          <w:rFonts w:ascii="Calibri" w:hAnsi="Calibri" w:cs="Calibri"/>
          <w:color w:val="000000" w:themeColor="text1"/>
          <w:sz w:val="22"/>
          <w:szCs w:val="22"/>
          <w:lang w:val="en"/>
        </w:rPr>
        <w:t>configurar</w:t>
      </w:r>
      <w:proofErr w:type="spellEnd"/>
      <w:r w:rsidRPr="00937498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y </w:t>
      </w:r>
      <w:proofErr w:type="spellStart"/>
      <w:r w:rsidRPr="00937498">
        <w:rPr>
          <w:rFonts w:ascii="Calibri" w:hAnsi="Calibri" w:cs="Calibri"/>
          <w:color w:val="000000" w:themeColor="text1"/>
          <w:sz w:val="22"/>
          <w:szCs w:val="22"/>
          <w:lang w:val="en"/>
        </w:rPr>
        <w:t>modelar</w:t>
      </w:r>
      <w:proofErr w:type="spellEnd"/>
      <w:r w:rsidRPr="00937498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937498">
        <w:rPr>
          <w:rFonts w:ascii="Calibri" w:hAnsi="Calibri" w:cs="Calibri"/>
          <w:color w:val="000000" w:themeColor="text1"/>
          <w:sz w:val="22"/>
          <w:szCs w:val="22"/>
          <w:lang w:val="en"/>
        </w:rPr>
        <w:t>sistemas</w:t>
      </w:r>
      <w:proofErr w:type="spellEnd"/>
      <w:r w:rsidRPr="00937498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de </w:t>
      </w:r>
      <w:proofErr w:type="spellStart"/>
      <w:r w:rsidRPr="00937498">
        <w:rPr>
          <w:rFonts w:ascii="Calibri" w:hAnsi="Calibri" w:cs="Calibri"/>
          <w:color w:val="000000" w:themeColor="text1"/>
          <w:sz w:val="22"/>
          <w:szCs w:val="22"/>
          <w:lang w:val="en"/>
        </w:rPr>
        <w:t>altavoces</w:t>
      </w:r>
      <w:proofErr w:type="spellEnd"/>
      <w:r w:rsidRPr="00937498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de </w:t>
      </w:r>
      <w:proofErr w:type="spellStart"/>
      <w:r w:rsidRPr="00937498">
        <w:rPr>
          <w:rFonts w:ascii="Calibri" w:hAnsi="Calibri" w:cs="Calibri"/>
          <w:color w:val="000000" w:themeColor="text1"/>
          <w:sz w:val="22"/>
          <w:szCs w:val="22"/>
          <w:lang w:val="en"/>
        </w:rPr>
        <w:t>techo</w:t>
      </w:r>
      <w:proofErr w:type="spellEnd"/>
      <w:r w:rsidRPr="00937498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. </w:t>
      </w:r>
      <w:proofErr w:type="spellStart"/>
      <w:r w:rsidRPr="00937498">
        <w:rPr>
          <w:rFonts w:ascii="Calibri" w:hAnsi="Calibri" w:cs="Calibri"/>
          <w:color w:val="000000" w:themeColor="text1"/>
          <w:sz w:val="22"/>
          <w:szCs w:val="22"/>
          <w:lang w:val="en"/>
        </w:rPr>
        <w:t>Basándose</w:t>
      </w:r>
      <w:proofErr w:type="spellEnd"/>
      <w:r w:rsidRPr="00937498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937498">
        <w:rPr>
          <w:rFonts w:ascii="Calibri" w:hAnsi="Calibri" w:cs="Calibri"/>
          <w:color w:val="000000" w:themeColor="text1"/>
          <w:sz w:val="22"/>
          <w:szCs w:val="22"/>
          <w:lang w:val="en"/>
        </w:rPr>
        <w:t>en</w:t>
      </w:r>
      <w:proofErr w:type="spellEnd"/>
      <w:r w:rsidRPr="00937498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el </w:t>
      </w:r>
      <w:proofErr w:type="spellStart"/>
      <w:r w:rsidRPr="00937498">
        <w:rPr>
          <w:rFonts w:ascii="Calibri" w:hAnsi="Calibri" w:cs="Calibri"/>
          <w:color w:val="000000" w:themeColor="text1"/>
          <w:sz w:val="22"/>
          <w:szCs w:val="22"/>
          <w:lang w:val="en"/>
        </w:rPr>
        <w:t>estándar</w:t>
      </w:r>
      <w:proofErr w:type="spellEnd"/>
      <w:r w:rsidRPr="00937498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industrial EASE de AFMG, EASE Focus 3 y EASE Address </w:t>
      </w:r>
      <w:proofErr w:type="spellStart"/>
      <w:r w:rsidRPr="00937498">
        <w:rPr>
          <w:rFonts w:ascii="Calibri" w:hAnsi="Calibri" w:cs="Calibri"/>
          <w:color w:val="000000" w:themeColor="text1"/>
          <w:sz w:val="22"/>
          <w:szCs w:val="22"/>
          <w:lang w:val="en"/>
        </w:rPr>
        <w:t>ofrecen</w:t>
      </w:r>
      <w:proofErr w:type="spellEnd"/>
      <w:r w:rsidRPr="00937498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a los </w:t>
      </w:r>
      <w:proofErr w:type="spellStart"/>
      <w:r w:rsidRPr="00937498">
        <w:rPr>
          <w:rFonts w:ascii="Calibri" w:hAnsi="Calibri" w:cs="Calibri"/>
          <w:color w:val="000000" w:themeColor="text1"/>
          <w:sz w:val="22"/>
          <w:szCs w:val="22"/>
          <w:lang w:val="en"/>
        </w:rPr>
        <w:t>usuarios</w:t>
      </w:r>
      <w:proofErr w:type="spellEnd"/>
      <w:r w:rsidRPr="00937498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una </w:t>
      </w:r>
      <w:proofErr w:type="spellStart"/>
      <w:r w:rsidRPr="00937498">
        <w:rPr>
          <w:rFonts w:ascii="Calibri" w:hAnsi="Calibri" w:cs="Calibri"/>
          <w:color w:val="000000" w:themeColor="text1"/>
          <w:sz w:val="22"/>
          <w:szCs w:val="22"/>
          <w:lang w:val="en"/>
        </w:rPr>
        <w:t>amplia</w:t>
      </w:r>
      <w:proofErr w:type="spellEnd"/>
      <w:r w:rsidRPr="00937498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937498">
        <w:rPr>
          <w:rFonts w:ascii="Calibri" w:hAnsi="Calibri" w:cs="Calibri"/>
          <w:color w:val="000000" w:themeColor="text1"/>
          <w:sz w:val="22"/>
          <w:szCs w:val="22"/>
          <w:lang w:val="en"/>
        </w:rPr>
        <w:t>gama</w:t>
      </w:r>
      <w:proofErr w:type="spellEnd"/>
      <w:r w:rsidRPr="00937498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de </w:t>
      </w:r>
      <w:proofErr w:type="spellStart"/>
      <w:r w:rsidRPr="00937498">
        <w:rPr>
          <w:rFonts w:ascii="Calibri" w:hAnsi="Calibri" w:cs="Calibri"/>
          <w:color w:val="000000" w:themeColor="text1"/>
          <w:sz w:val="22"/>
          <w:szCs w:val="22"/>
          <w:lang w:val="en"/>
        </w:rPr>
        <w:t>funciones</w:t>
      </w:r>
      <w:proofErr w:type="spellEnd"/>
      <w:r w:rsidRPr="00937498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para las series de </w:t>
      </w:r>
      <w:proofErr w:type="spellStart"/>
      <w:r w:rsidRPr="00937498">
        <w:rPr>
          <w:rFonts w:ascii="Calibri" w:hAnsi="Calibri" w:cs="Calibri"/>
          <w:color w:val="000000" w:themeColor="text1"/>
          <w:sz w:val="22"/>
          <w:szCs w:val="22"/>
          <w:lang w:val="en"/>
        </w:rPr>
        <w:t>altavoces</w:t>
      </w:r>
      <w:proofErr w:type="spellEnd"/>
      <w:r w:rsidRPr="00937498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de LD Systems:</w:t>
      </w:r>
    </w:p>
    <w:p w14:paraId="78FA132E" w14:textId="77777777" w:rsidR="000F4DE0" w:rsidRPr="006D037B" w:rsidRDefault="000F4DE0" w:rsidP="000F4DE0">
      <w:pPr>
        <w:rPr>
          <w:rFonts w:ascii="Calibri" w:hAnsi="Calibri" w:cs="Calibri"/>
          <w:sz w:val="22"/>
          <w:szCs w:val="22"/>
          <w:lang w:val="en-US"/>
        </w:rPr>
      </w:pPr>
    </w:p>
    <w:p w14:paraId="2CBEC5B2" w14:textId="54ADC0E0" w:rsidR="000F4DE0" w:rsidRPr="006D037B" w:rsidRDefault="000F4DE0" w:rsidP="000F4DE0">
      <w:pPr>
        <w:pStyle w:val="Listenabsatz"/>
        <w:numPr>
          <w:ilvl w:val="0"/>
          <w:numId w:val="16"/>
        </w:numPr>
        <w:rPr>
          <w:rFonts w:ascii="Calibri" w:hAnsi="Calibri" w:cs="Calibri"/>
          <w:sz w:val="22"/>
          <w:szCs w:val="22"/>
          <w:lang w:val="en-US"/>
        </w:rPr>
      </w:pPr>
      <w:proofErr w:type="spellStart"/>
      <w:r>
        <w:rPr>
          <w:rFonts w:ascii="Calibri" w:hAnsi="Calibri" w:cs="Calibri"/>
          <w:sz w:val="22"/>
          <w:szCs w:val="22"/>
          <w:lang w:val="en"/>
        </w:rPr>
        <w:t>Simulación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de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líneas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de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altavoces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controlables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,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altavoces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de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techo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(EASE Address),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fuentes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de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sonido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puntual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convencionales</w:t>
      </w:r>
      <w:proofErr w:type="spellEnd"/>
      <w:r>
        <w:rPr>
          <w:rFonts w:ascii="Calibri" w:hAnsi="Calibri" w:cs="Calibri"/>
          <w:sz w:val="22"/>
          <w:szCs w:val="22"/>
          <w:lang w:val="en"/>
        </w:rPr>
        <w:t>, subwoofers, etc.</w:t>
      </w:r>
    </w:p>
    <w:p w14:paraId="2DB30C6A" w14:textId="77777777" w:rsidR="000F4DE0" w:rsidRPr="006D037B" w:rsidRDefault="000F4DE0" w:rsidP="000F4DE0">
      <w:pPr>
        <w:pStyle w:val="Listenabsatz"/>
        <w:numPr>
          <w:ilvl w:val="0"/>
          <w:numId w:val="16"/>
        </w:numPr>
        <w:rPr>
          <w:rFonts w:ascii="Calibri" w:hAnsi="Calibri" w:cs="Calibri"/>
          <w:sz w:val="22"/>
          <w:szCs w:val="22"/>
          <w:lang w:val="en-US"/>
        </w:rPr>
      </w:pPr>
      <w:proofErr w:type="spellStart"/>
      <w:r>
        <w:rPr>
          <w:rFonts w:ascii="Calibri" w:hAnsi="Calibri" w:cs="Calibri"/>
          <w:sz w:val="22"/>
          <w:szCs w:val="22"/>
          <w:lang w:val="en"/>
        </w:rPr>
        <w:t>Definición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flexible de superficies para el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público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,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planos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de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corte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y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posiciones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de los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receptores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para la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evaluación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de los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detalles</w:t>
      </w:r>
      <w:proofErr w:type="spellEnd"/>
      <w:r>
        <w:rPr>
          <w:rFonts w:ascii="Calibri" w:hAnsi="Calibri" w:cs="Calibri"/>
          <w:sz w:val="22"/>
          <w:szCs w:val="22"/>
          <w:lang w:val="en"/>
        </w:rPr>
        <w:t>.</w:t>
      </w:r>
    </w:p>
    <w:p w14:paraId="48F014AD" w14:textId="77777777" w:rsidR="000F4DE0" w:rsidRPr="006D037B" w:rsidRDefault="000F4DE0" w:rsidP="000F4DE0">
      <w:pPr>
        <w:pStyle w:val="Listenabsatz"/>
        <w:numPr>
          <w:ilvl w:val="0"/>
          <w:numId w:val="16"/>
        </w:numPr>
        <w:rPr>
          <w:rFonts w:ascii="Calibri" w:hAnsi="Calibri" w:cs="Calibri"/>
          <w:sz w:val="22"/>
          <w:szCs w:val="22"/>
          <w:lang w:val="en-US"/>
        </w:rPr>
      </w:pPr>
      <w:proofErr w:type="spellStart"/>
      <w:r>
        <w:rPr>
          <w:rFonts w:ascii="Calibri" w:hAnsi="Calibri" w:cs="Calibri"/>
          <w:sz w:val="22"/>
          <w:szCs w:val="22"/>
          <w:lang w:val="en"/>
        </w:rPr>
        <w:t>Cálculo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inmediato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de la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cobertura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acústica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y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respuesta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en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frecuencia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de los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sistemas</w:t>
      </w:r>
      <w:proofErr w:type="spellEnd"/>
      <w:r>
        <w:rPr>
          <w:rFonts w:ascii="Calibri" w:hAnsi="Calibri" w:cs="Calibri"/>
          <w:sz w:val="22"/>
          <w:szCs w:val="22"/>
          <w:lang w:val="en"/>
        </w:rPr>
        <w:t>.</w:t>
      </w:r>
    </w:p>
    <w:p w14:paraId="3D560657" w14:textId="77777777" w:rsidR="000F4DE0" w:rsidRPr="00C70716" w:rsidRDefault="000F4DE0" w:rsidP="000F4DE0">
      <w:pPr>
        <w:pStyle w:val="Listenabsatz"/>
        <w:numPr>
          <w:ilvl w:val="0"/>
          <w:numId w:val="16"/>
        </w:numPr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  <w:lang w:val="en"/>
        </w:rPr>
        <w:t>Compatibilidad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de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sistemas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mixtos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de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diferentes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fabricantes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dentro de un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proyecto</w:t>
      </w:r>
      <w:proofErr w:type="spellEnd"/>
      <w:r>
        <w:rPr>
          <w:rFonts w:ascii="Calibri" w:hAnsi="Calibri" w:cs="Calibri"/>
          <w:sz w:val="22"/>
          <w:szCs w:val="22"/>
          <w:lang w:val="en"/>
        </w:rPr>
        <w:t>.</w:t>
      </w:r>
    </w:p>
    <w:p w14:paraId="283E1B1D" w14:textId="77777777" w:rsidR="000F4DE0" w:rsidRPr="006D037B" w:rsidRDefault="000F4DE0" w:rsidP="000F4DE0">
      <w:pPr>
        <w:pStyle w:val="Listenabsatz"/>
        <w:numPr>
          <w:ilvl w:val="0"/>
          <w:numId w:val="16"/>
        </w:numPr>
        <w:rPr>
          <w:rFonts w:ascii="Calibri" w:hAnsi="Calibri" w:cs="Calibri"/>
          <w:sz w:val="22"/>
          <w:szCs w:val="22"/>
          <w:lang w:val="en-US"/>
        </w:rPr>
      </w:pPr>
      <w:proofErr w:type="spellStart"/>
      <w:r>
        <w:rPr>
          <w:rFonts w:ascii="Calibri" w:hAnsi="Calibri" w:cs="Calibri"/>
          <w:sz w:val="22"/>
          <w:szCs w:val="22"/>
          <w:lang w:val="en"/>
        </w:rPr>
        <w:t>Optimización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con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FIRmaker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para el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cálculo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de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filtros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FIR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adaptados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a la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geometría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de la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sala</w:t>
      </w:r>
      <w:proofErr w:type="spellEnd"/>
      <w:r>
        <w:rPr>
          <w:rFonts w:ascii="Calibri" w:hAnsi="Calibri" w:cs="Calibri"/>
          <w:sz w:val="22"/>
          <w:szCs w:val="22"/>
          <w:lang w:val="en"/>
        </w:rPr>
        <w:t>.</w:t>
      </w:r>
    </w:p>
    <w:p w14:paraId="71A2E366" w14:textId="77777777" w:rsidR="000F4DE0" w:rsidRPr="00C70716" w:rsidRDefault="000F4DE0" w:rsidP="000F4DE0">
      <w:pPr>
        <w:pStyle w:val="Listenabsatz"/>
        <w:numPr>
          <w:ilvl w:val="0"/>
          <w:numId w:val="16"/>
        </w:numPr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  <w:lang w:val="en"/>
        </w:rPr>
        <w:t>Uso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de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diferentes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altavoces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de LD Systems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en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un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proyecto</w:t>
      </w:r>
      <w:proofErr w:type="spellEnd"/>
      <w:r>
        <w:rPr>
          <w:rFonts w:ascii="Calibri" w:hAnsi="Calibri" w:cs="Calibri"/>
          <w:sz w:val="22"/>
          <w:szCs w:val="22"/>
          <w:lang w:val="en"/>
        </w:rPr>
        <w:t>.</w:t>
      </w:r>
    </w:p>
    <w:p w14:paraId="4D44DB21" w14:textId="77777777" w:rsidR="00C82F51" w:rsidRPr="00C70716" w:rsidRDefault="00C82F51" w:rsidP="005400D8">
      <w:pP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</w:rPr>
      </w:pPr>
    </w:p>
    <w:p w14:paraId="74584198" w14:textId="180D4F89" w:rsidR="005400D8" w:rsidRDefault="00937498" w:rsidP="005400D8">
      <w:pP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</w:pPr>
      <w:r w:rsidRPr="00937498"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Los </w:t>
      </w:r>
      <w:proofErr w:type="spellStart"/>
      <w:r w:rsidRPr="00937498"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usuarios</w:t>
      </w:r>
      <w:proofErr w:type="spellEnd"/>
      <w:r w:rsidRPr="00937498"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finales </w:t>
      </w:r>
      <w:proofErr w:type="spellStart"/>
      <w:r w:rsidRPr="00937498"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pueden</w:t>
      </w:r>
      <w:proofErr w:type="spellEnd"/>
      <w:r w:rsidRPr="00937498"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937498"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encontrar</w:t>
      </w:r>
      <w:proofErr w:type="spellEnd"/>
      <w:r w:rsidRPr="00937498"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los </w:t>
      </w:r>
      <w:proofErr w:type="spellStart"/>
      <w:r w:rsidRPr="00937498"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archivos</w:t>
      </w:r>
      <w:proofErr w:type="spellEnd"/>
      <w:r w:rsidRPr="00937498"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EASE para </w:t>
      </w:r>
      <w:proofErr w:type="spellStart"/>
      <w:r w:rsidRPr="00937498"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su</w:t>
      </w:r>
      <w:proofErr w:type="spellEnd"/>
      <w:r w:rsidRPr="00937498"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937498"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descarga</w:t>
      </w:r>
      <w:proofErr w:type="spellEnd"/>
      <w:r w:rsidRPr="00937498"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hyperlink r:id="rId10" w:history="1">
        <w:proofErr w:type="spellStart"/>
        <w:r w:rsidR="00B652D1" w:rsidRPr="00B652D1">
          <w:rPr>
            <w:rStyle w:val="Hyperlink"/>
            <w:rFonts w:ascii="Calibri" w:eastAsia="Times New Roman" w:hAnsi="Calibri" w:cs="Calibri"/>
            <w:sz w:val="22"/>
            <w:szCs w:val="22"/>
            <w:bdr w:val="none" w:sz="0" w:space="0" w:color="auto" w:frame="1"/>
            <w:lang w:val="en"/>
          </w:rPr>
          <w:t>aquí</w:t>
        </w:r>
        <w:proofErr w:type="spellEnd"/>
      </w:hyperlink>
      <w:bookmarkStart w:id="0" w:name="_GoBack"/>
      <w:bookmarkEnd w:id="0"/>
      <w:r w:rsidR="00B652D1" w:rsidRPr="00B652D1"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o</w:t>
      </w:r>
      <w:r w:rsidR="00B652D1" w:rsidRPr="00B652D1"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937498"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en</w:t>
      </w:r>
      <w:proofErr w:type="spellEnd"/>
      <w:r w:rsidRPr="00937498"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la </w:t>
      </w:r>
      <w:proofErr w:type="spellStart"/>
      <w:r w:rsidRPr="00937498"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página</w:t>
      </w:r>
      <w:proofErr w:type="spellEnd"/>
      <w:r w:rsidRPr="00937498"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del </w:t>
      </w:r>
      <w:proofErr w:type="spellStart"/>
      <w:r w:rsidRPr="00937498"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producto</w:t>
      </w:r>
      <w:proofErr w:type="spellEnd"/>
      <w:r w:rsidRPr="00937498"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937498"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correspondiente</w:t>
      </w:r>
      <w:proofErr w:type="spellEnd"/>
      <w:r w:rsidRPr="00937498"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>.</w:t>
      </w:r>
    </w:p>
    <w:p w14:paraId="24273A19" w14:textId="77777777" w:rsidR="00937498" w:rsidRPr="006D037B" w:rsidRDefault="00937498" w:rsidP="005400D8">
      <w:pP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-US"/>
        </w:rPr>
      </w:pPr>
    </w:p>
    <w:p w14:paraId="01514836" w14:textId="415859C2" w:rsidR="00984848" w:rsidRPr="006D037B" w:rsidRDefault="00984848" w:rsidP="005400D8">
      <w:pPr>
        <w:rPr>
          <w:rStyle w:val="Hyperlink"/>
          <w:rFonts w:ascii="Calibri" w:eastAsia="Times New Roman" w:hAnsi="Calibri" w:cs="Calibri"/>
          <w:sz w:val="22"/>
          <w:szCs w:val="22"/>
          <w:bdr w:val="none" w:sz="0" w:space="0" w:color="auto" w:frame="1"/>
          <w:lang w:val="en-US"/>
        </w:rPr>
      </w:pPr>
      <w:proofErr w:type="spellStart"/>
      <w: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lastRenderedPageBreak/>
        <w:t>Descargar</w:t>
      </w:r>
      <w:proofErr w:type="spellEnd"/>
      <w: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 xml:space="preserve"> EASE Focus 3:</w:t>
      </w:r>
      <w: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"/>
        </w:rPr>
        <w:tab/>
      </w:r>
      <w:hyperlink r:id="rId11" w:history="1">
        <w:r>
          <w:rPr>
            <w:rStyle w:val="Hyperlink"/>
            <w:rFonts w:ascii="Calibri" w:eastAsia="Times New Roman" w:hAnsi="Calibri" w:cs="Calibri"/>
            <w:sz w:val="22"/>
            <w:szCs w:val="22"/>
            <w:bdr w:val="none" w:sz="0" w:space="0" w:color="auto" w:frame="1"/>
            <w:lang w:val="en"/>
          </w:rPr>
          <w:t>focus.afmg.eu/download</w:t>
        </w:r>
      </w:hyperlink>
    </w:p>
    <w:p w14:paraId="75784236" w14:textId="5AD80000" w:rsidR="005B62F4" w:rsidRPr="006D037B" w:rsidRDefault="005B62F4" w:rsidP="005400D8">
      <w:pPr>
        <w:rPr>
          <w:rFonts w:ascii="Calibri" w:eastAsia="Times New Roman" w:hAnsi="Calibri" w:cs="Calibri"/>
          <w:color w:val="000000" w:themeColor="text1"/>
          <w:sz w:val="22"/>
          <w:szCs w:val="22"/>
          <w:bdr w:val="none" w:sz="0" w:space="0" w:color="auto" w:frame="1"/>
          <w:lang w:val="en-US"/>
        </w:rPr>
      </w:pPr>
      <w:proofErr w:type="spellStart"/>
      <w:r>
        <w:rPr>
          <w:rStyle w:val="Hyperlink"/>
          <w:rFonts w:ascii="Calibri" w:eastAsia="Times New Roman" w:hAnsi="Calibri" w:cs="Calibri"/>
          <w:color w:val="000000" w:themeColor="text1"/>
          <w:sz w:val="22"/>
          <w:szCs w:val="22"/>
          <w:u w:val="none"/>
          <w:bdr w:val="none" w:sz="0" w:space="0" w:color="auto" w:frame="1"/>
          <w:lang w:val="en"/>
        </w:rPr>
        <w:t>Descargar</w:t>
      </w:r>
      <w:proofErr w:type="spellEnd"/>
      <w:r>
        <w:rPr>
          <w:rStyle w:val="Hyperlink"/>
          <w:rFonts w:ascii="Calibri" w:eastAsia="Times New Roman" w:hAnsi="Calibri" w:cs="Calibri"/>
          <w:color w:val="000000" w:themeColor="text1"/>
          <w:sz w:val="22"/>
          <w:szCs w:val="22"/>
          <w:u w:val="none"/>
          <w:bdr w:val="none" w:sz="0" w:space="0" w:color="auto" w:frame="1"/>
          <w:lang w:val="en"/>
        </w:rPr>
        <w:t xml:space="preserve"> EASE Address:</w:t>
      </w:r>
      <w:r>
        <w:rPr>
          <w:rStyle w:val="Hyperlink"/>
          <w:rFonts w:ascii="Calibri" w:eastAsia="Times New Roman" w:hAnsi="Calibri" w:cs="Calibri"/>
          <w:color w:val="000000" w:themeColor="text1"/>
          <w:sz w:val="22"/>
          <w:szCs w:val="22"/>
          <w:u w:val="none"/>
          <w:bdr w:val="none" w:sz="0" w:space="0" w:color="auto" w:frame="1"/>
          <w:lang w:val="en"/>
        </w:rPr>
        <w:tab/>
      </w:r>
      <w:hyperlink r:id="rId12" w:history="1">
        <w:r>
          <w:rPr>
            <w:rStyle w:val="Hyperlink"/>
            <w:rFonts w:ascii="Calibri" w:eastAsia="Times New Roman" w:hAnsi="Calibri" w:cs="Calibri"/>
            <w:sz w:val="22"/>
            <w:szCs w:val="22"/>
            <w:bdr w:val="none" w:sz="0" w:space="0" w:color="auto" w:frame="1"/>
            <w:lang w:val="en"/>
          </w:rPr>
          <w:t>address.afmg.eu/download</w:t>
        </w:r>
      </w:hyperlink>
    </w:p>
    <w:p w14:paraId="356610F8" w14:textId="3E0066B6" w:rsidR="007C580E" w:rsidRPr="006D037B" w:rsidRDefault="00B652D1" w:rsidP="004330C6">
      <w:pPr>
        <w:rPr>
          <w:rFonts w:ascii="Calibri" w:hAnsi="Calibri"/>
          <w:bCs/>
          <w:color w:val="0000FF"/>
          <w:sz w:val="22"/>
          <w:szCs w:val="22"/>
          <w:u w:val="single"/>
          <w:lang w:val="en-US"/>
        </w:rPr>
      </w:pPr>
      <w:hyperlink r:id="rId13" w:history="1"/>
    </w:p>
    <w:p w14:paraId="0AC5D29A" w14:textId="77777777" w:rsidR="004330C6" w:rsidRPr="00C23D6D" w:rsidRDefault="001811EA" w:rsidP="004330C6">
      <w:pPr>
        <w:rPr>
          <w:rFonts w:asciiTheme="minorHAnsi" w:eastAsia="Calibri" w:hAnsiTheme="minorHAnsi"/>
          <w:b/>
          <w:sz w:val="22"/>
          <w:szCs w:val="22"/>
        </w:rPr>
      </w:pPr>
      <w:proofErr w:type="spellStart"/>
      <w:r w:rsidRPr="00937498">
        <w:rPr>
          <w:rFonts w:asciiTheme="minorHAnsi" w:eastAsia="Calibri" w:hAnsiTheme="minorHAnsi"/>
          <w:b/>
          <w:bCs/>
          <w:sz w:val="22"/>
          <w:szCs w:val="22"/>
        </w:rPr>
        <w:t>Más</w:t>
      </w:r>
      <w:proofErr w:type="spellEnd"/>
      <w:r w:rsidRPr="00937498">
        <w:rPr>
          <w:rFonts w:asciiTheme="minorHAnsi" w:eastAsia="Calibri" w:hAnsiTheme="minorHAnsi"/>
          <w:b/>
          <w:bCs/>
          <w:sz w:val="22"/>
          <w:szCs w:val="22"/>
        </w:rPr>
        <w:t xml:space="preserve"> </w:t>
      </w:r>
      <w:proofErr w:type="spellStart"/>
      <w:r w:rsidRPr="00937498">
        <w:rPr>
          <w:rFonts w:asciiTheme="minorHAnsi" w:eastAsia="Calibri" w:hAnsiTheme="minorHAnsi"/>
          <w:b/>
          <w:bCs/>
          <w:sz w:val="22"/>
          <w:szCs w:val="22"/>
        </w:rPr>
        <w:t>información</w:t>
      </w:r>
      <w:proofErr w:type="spellEnd"/>
      <w:r w:rsidRPr="00937498">
        <w:rPr>
          <w:rFonts w:asciiTheme="minorHAnsi" w:eastAsia="Calibri" w:hAnsiTheme="minorHAnsi"/>
          <w:b/>
          <w:bCs/>
          <w:sz w:val="22"/>
          <w:szCs w:val="22"/>
        </w:rPr>
        <w:t>:</w:t>
      </w:r>
    </w:p>
    <w:p w14:paraId="7CD671D3" w14:textId="5AA394DD" w:rsidR="00355EA6" w:rsidRPr="006D037B" w:rsidRDefault="00B652D1" w:rsidP="00406079">
      <w:pPr>
        <w:pStyle w:val="KeinLeerraum"/>
        <w:rPr>
          <w:rFonts w:ascii="Calibri" w:hAnsi="Calibri" w:cs="Calibri"/>
          <w:sz w:val="22"/>
          <w:szCs w:val="22"/>
          <w:lang w:val="de-DE"/>
        </w:rPr>
      </w:pPr>
      <w:hyperlink r:id="rId14" w:history="1">
        <w:r w:rsidR="00056817" w:rsidRPr="006D037B">
          <w:rPr>
            <w:rStyle w:val="Hyperlink"/>
            <w:rFonts w:ascii="Calibri" w:hAnsi="Calibri" w:cs="Calibri"/>
            <w:sz w:val="22"/>
            <w:szCs w:val="22"/>
            <w:lang w:val="de-DE"/>
          </w:rPr>
          <w:t>ld-systems.com</w:t>
        </w:r>
      </w:hyperlink>
    </w:p>
    <w:p w14:paraId="76D6ECC0" w14:textId="70F603BD" w:rsidR="00C70716" w:rsidRPr="006D037B" w:rsidRDefault="00B652D1" w:rsidP="00406079">
      <w:pPr>
        <w:pStyle w:val="KeinLeerraum"/>
        <w:rPr>
          <w:rFonts w:ascii="Calibri" w:hAnsi="Calibri" w:cs="Calibri"/>
          <w:bCs/>
          <w:color w:val="0000FF"/>
          <w:sz w:val="22"/>
          <w:szCs w:val="22"/>
          <w:u w:val="single"/>
          <w:lang w:val="de-DE"/>
        </w:rPr>
      </w:pPr>
      <w:hyperlink r:id="rId15" w:history="1">
        <w:r w:rsidR="00056817" w:rsidRPr="006D037B">
          <w:rPr>
            <w:rStyle w:val="Hyperlink"/>
            <w:rFonts w:ascii="Calibri" w:hAnsi="Calibri" w:cs="Calibri"/>
            <w:sz w:val="22"/>
            <w:szCs w:val="22"/>
            <w:lang w:val="de-DE"/>
          </w:rPr>
          <w:t>afmg.eu</w:t>
        </w:r>
      </w:hyperlink>
    </w:p>
    <w:p w14:paraId="764D9B56" w14:textId="5B37FE0C" w:rsidR="00CA7435" w:rsidRPr="00FE234A" w:rsidRDefault="000A6323" w:rsidP="004330C6">
      <w:pPr>
        <w:rPr>
          <w:rFonts w:asciiTheme="minorHAnsi" w:eastAsia="Arial" w:hAnsiTheme="minorHAnsi"/>
          <w:bCs/>
          <w:color w:val="0D0D0D" w:themeColor="text1" w:themeTint="F2"/>
          <w:sz w:val="22"/>
          <w:szCs w:val="22"/>
        </w:rPr>
      </w:pPr>
      <w:r w:rsidRPr="006D037B">
        <w:tab/>
      </w:r>
    </w:p>
    <w:p w14:paraId="1B75F51E" w14:textId="77777777" w:rsidR="004330C6" w:rsidRPr="00824867" w:rsidRDefault="00B652D1" w:rsidP="004330C6">
      <w:pPr>
        <w:rPr>
          <w:rFonts w:ascii="Calibri" w:eastAsia="Arial" w:hAnsi="Calibri"/>
          <w:bCs/>
          <w:sz w:val="22"/>
          <w:szCs w:val="22"/>
        </w:rPr>
      </w:pPr>
      <w:hyperlink r:id="rId16" w:history="1">
        <w:r w:rsidR="00056817" w:rsidRPr="006D037B">
          <w:rPr>
            <w:rStyle w:val="Hyperlink"/>
            <w:rFonts w:ascii="Calibri" w:eastAsia="Arial" w:hAnsi="Calibri"/>
            <w:sz w:val="22"/>
            <w:szCs w:val="22"/>
          </w:rPr>
          <w:t>adamhall.com</w:t>
        </w:r>
      </w:hyperlink>
    </w:p>
    <w:p w14:paraId="174934A7" w14:textId="77777777" w:rsidR="004330C6" w:rsidRPr="00B652D1" w:rsidRDefault="004330C6" w:rsidP="004330C6">
      <w:pPr>
        <w:rPr>
          <w:rStyle w:val="Hyperlink"/>
          <w:rFonts w:ascii="Calibri" w:hAnsi="Calibri"/>
          <w:lang w:val="en-US"/>
        </w:rPr>
      </w:pPr>
      <w:r>
        <w:rPr>
          <w:rFonts w:ascii="Calibri" w:eastAsia="Arial" w:hAnsi="Calibri"/>
          <w:sz w:val="22"/>
          <w:szCs w:val="22"/>
          <w:lang w:val="en"/>
        </w:rPr>
        <w:fldChar w:fldCharType="begin"/>
      </w:r>
      <w:r w:rsidRPr="00B652D1">
        <w:rPr>
          <w:rFonts w:ascii="Calibri" w:eastAsia="Arial" w:hAnsi="Calibri"/>
          <w:sz w:val="22"/>
          <w:szCs w:val="22"/>
          <w:lang w:val="en-US"/>
        </w:rPr>
        <w:instrText xml:space="preserve"> HYPERLINK "http://blog.adamhall.com/" </w:instrText>
      </w:r>
      <w:r>
        <w:rPr>
          <w:rFonts w:ascii="Calibri" w:eastAsia="Arial" w:hAnsi="Calibri"/>
          <w:sz w:val="22"/>
          <w:szCs w:val="22"/>
          <w:lang w:val="en"/>
        </w:rPr>
        <w:fldChar w:fldCharType="separate"/>
      </w:r>
      <w:r w:rsidRPr="00B652D1">
        <w:rPr>
          <w:rStyle w:val="Hyperlink"/>
          <w:rFonts w:ascii="Calibri" w:eastAsia="Arial" w:hAnsi="Calibri"/>
          <w:sz w:val="22"/>
          <w:szCs w:val="22"/>
          <w:lang w:val="en-US"/>
        </w:rPr>
        <w:t>blog.adamhall.com</w:t>
      </w:r>
    </w:p>
    <w:p w14:paraId="6E759959" w14:textId="77777777" w:rsidR="004330C6" w:rsidRPr="00B652D1" w:rsidRDefault="004330C6" w:rsidP="004330C6">
      <w:pPr>
        <w:rPr>
          <w:rFonts w:ascii="Calibri" w:hAnsi="Calibri"/>
          <w:b/>
          <w:color w:val="000000"/>
          <w:sz w:val="22"/>
          <w:szCs w:val="22"/>
          <w:shd w:val="clear" w:color="auto" w:fill="FFFFFF"/>
          <w:lang w:val="en-US"/>
        </w:rPr>
      </w:pPr>
      <w:r>
        <w:rPr>
          <w:rFonts w:ascii="Calibri" w:eastAsia="Arial" w:hAnsi="Calibri"/>
          <w:sz w:val="22"/>
          <w:szCs w:val="22"/>
          <w:lang w:val="en"/>
        </w:rPr>
        <w:fldChar w:fldCharType="end"/>
      </w:r>
      <w:hyperlink r:id="rId17" w:history="1">
        <w:proofErr w:type="spellStart"/>
        <w:r w:rsidRPr="00B652D1">
          <w:rPr>
            <w:rStyle w:val="Hyperlink"/>
            <w:rFonts w:ascii="Calibri" w:eastAsia="Arial" w:hAnsi="Calibri"/>
            <w:sz w:val="22"/>
            <w:szCs w:val="22"/>
            <w:lang w:val="en-US"/>
          </w:rPr>
          <w:t>event.tech</w:t>
        </w:r>
        <w:proofErr w:type="spellEnd"/>
      </w:hyperlink>
    </w:p>
    <w:p w14:paraId="3088CB64" w14:textId="785AF507" w:rsidR="004330C6" w:rsidRPr="00B652D1" w:rsidRDefault="004330C6" w:rsidP="004330C6">
      <w:pPr>
        <w:pStyle w:val="KeinLeerraum"/>
        <w:rPr>
          <w:rFonts w:ascii="Calibri" w:hAnsi="Calibri" w:cs="Calibri"/>
          <w:b/>
          <w:bCs/>
          <w:color w:val="767171" w:themeColor="background2" w:themeShade="80"/>
          <w:sz w:val="18"/>
          <w:szCs w:val="18"/>
          <w:lang w:val="en-US"/>
        </w:rPr>
      </w:pPr>
    </w:p>
    <w:p w14:paraId="776B1DB7" w14:textId="11475253" w:rsidR="004F4FC3" w:rsidRDefault="004F4FC3" w:rsidP="004F4FC3">
      <w:pPr>
        <w:rPr>
          <w:rFonts w:ascii="Calibri" w:eastAsia="Tahoma" w:hAnsi="Calibri" w:cs="Mangal"/>
          <w:color w:val="0D0D0D" w:themeColor="text1" w:themeTint="F2"/>
          <w:kern w:val="1"/>
          <w:sz w:val="22"/>
          <w:szCs w:val="22"/>
          <w:lang w:val="en"/>
        </w:rPr>
      </w:pPr>
      <w:r>
        <w:rPr>
          <w:rFonts w:ascii="Calibri" w:eastAsia="Tahoma" w:hAnsi="Calibri" w:cs="Mangal"/>
          <w:color w:val="0D0D0D" w:themeColor="text1" w:themeTint="F2"/>
          <w:kern w:val="1"/>
          <w:sz w:val="22"/>
          <w:szCs w:val="22"/>
          <w:lang w:val="en"/>
        </w:rPr>
        <w:t>#</w:t>
      </w:r>
      <w:proofErr w:type="spellStart"/>
      <w:r>
        <w:rPr>
          <w:rFonts w:ascii="Calibri" w:eastAsia="Tahoma" w:hAnsi="Calibri" w:cs="Mangal"/>
          <w:color w:val="0D0D0D" w:themeColor="text1" w:themeTint="F2"/>
          <w:kern w:val="1"/>
          <w:sz w:val="22"/>
          <w:szCs w:val="22"/>
          <w:lang w:val="en"/>
        </w:rPr>
        <w:t>LDSystems</w:t>
      </w:r>
      <w:proofErr w:type="spellEnd"/>
      <w:r>
        <w:rPr>
          <w:rFonts w:ascii="Calibri" w:eastAsia="Tahoma" w:hAnsi="Calibri" w:cs="Mangal"/>
          <w:color w:val="0D0D0D" w:themeColor="text1" w:themeTint="F2"/>
          <w:kern w:val="1"/>
          <w:sz w:val="22"/>
          <w:szCs w:val="22"/>
          <w:lang w:val="en"/>
        </w:rPr>
        <w:t xml:space="preserve">  #</w:t>
      </w:r>
      <w:proofErr w:type="spellStart"/>
      <w:r>
        <w:rPr>
          <w:rFonts w:ascii="Calibri" w:eastAsia="Tahoma" w:hAnsi="Calibri" w:cs="Mangal"/>
          <w:color w:val="0D0D0D" w:themeColor="text1" w:themeTint="F2"/>
          <w:kern w:val="1"/>
          <w:sz w:val="22"/>
          <w:szCs w:val="22"/>
          <w:lang w:val="en"/>
        </w:rPr>
        <w:t>FreeYourSound</w:t>
      </w:r>
      <w:proofErr w:type="spellEnd"/>
      <w:r>
        <w:rPr>
          <w:rFonts w:ascii="Calibri" w:eastAsia="Tahoma" w:hAnsi="Calibri" w:cs="Mangal"/>
          <w:color w:val="0D0D0D" w:themeColor="text1" w:themeTint="F2"/>
          <w:kern w:val="1"/>
          <w:sz w:val="22"/>
          <w:szCs w:val="22"/>
          <w:lang w:val="en"/>
        </w:rPr>
        <w:t xml:space="preserve">  #ProAudio  #</w:t>
      </w:r>
      <w:proofErr w:type="spellStart"/>
      <w:r>
        <w:rPr>
          <w:rFonts w:ascii="Calibri" w:eastAsia="Tahoma" w:hAnsi="Calibri" w:cs="Mangal"/>
          <w:color w:val="0D0D0D" w:themeColor="text1" w:themeTint="F2"/>
          <w:kern w:val="1"/>
          <w:sz w:val="22"/>
          <w:szCs w:val="22"/>
          <w:lang w:val="en"/>
        </w:rPr>
        <w:t>EventTech</w:t>
      </w:r>
      <w:proofErr w:type="spellEnd"/>
      <w:r>
        <w:rPr>
          <w:rFonts w:ascii="Calibri" w:eastAsia="Tahoma" w:hAnsi="Calibri" w:cs="Mangal"/>
          <w:color w:val="0D0D0D" w:themeColor="text1" w:themeTint="F2"/>
          <w:kern w:val="1"/>
          <w:sz w:val="22"/>
          <w:szCs w:val="22"/>
          <w:lang w:val="en"/>
        </w:rPr>
        <w:t xml:space="preserve">  #</w:t>
      </w:r>
      <w:proofErr w:type="spellStart"/>
      <w:r>
        <w:rPr>
          <w:rFonts w:ascii="Calibri" w:eastAsia="Tahoma" w:hAnsi="Calibri" w:cs="Mangal"/>
          <w:color w:val="0D0D0D" w:themeColor="text1" w:themeTint="F2"/>
          <w:kern w:val="1"/>
          <w:sz w:val="22"/>
          <w:szCs w:val="22"/>
          <w:lang w:val="en"/>
        </w:rPr>
        <w:t>ExperienceEventtech</w:t>
      </w:r>
      <w:proofErr w:type="spellEnd"/>
      <w:r>
        <w:rPr>
          <w:rFonts w:ascii="Calibri" w:eastAsia="Tahoma" w:hAnsi="Calibri" w:cs="Mangal"/>
          <w:color w:val="0D0D0D" w:themeColor="text1" w:themeTint="F2"/>
          <w:kern w:val="1"/>
          <w:sz w:val="22"/>
          <w:szCs w:val="22"/>
          <w:lang w:val="en"/>
        </w:rPr>
        <w:t xml:space="preserve"> </w:t>
      </w:r>
    </w:p>
    <w:p w14:paraId="782DEF20" w14:textId="153B8894" w:rsidR="006D037B" w:rsidRDefault="006D037B" w:rsidP="004F4FC3">
      <w:pPr>
        <w:rPr>
          <w:rFonts w:ascii="Calibri" w:eastAsia="Tahoma" w:hAnsi="Calibri" w:cs="Mangal"/>
          <w:color w:val="0D0D0D" w:themeColor="text1" w:themeTint="F2"/>
          <w:kern w:val="1"/>
          <w:sz w:val="22"/>
          <w:szCs w:val="22"/>
          <w:lang w:val="en"/>
        </w:rPr>
      </w:pPr>
    </w:p>
    <w:p w14:paraId="3A67AB8B" w14:textId="77777777" w:rsidR="006D037B" w:rsidRPr="00937498" w:rsidRDefault="006D037B" w:rsidP="006D037B">
      <w:pPr>
        <w:pStyle w:val="KeinLeerraum"/>
        <w:rPr>
          <w:rFonts w:ascii="Calibri" w:hAnsi="Calibri"/>
          <w:b/>
          <w:color w:val="0D0D0D"/>
          <w:sz w:val="22"/>
          <w:szCs w:val="22"/>
          <w:lang w:val="en-US" w:eastAsia="fr-FR"/>
        </w:rPr>
      </w:pPr>
    </w:p>
    <w:p w14:paraId="362CBD4D" w14:textId="77777777" w:rsidR="006D037B" w:rsidRPr="009E5DC1" w:rsidRDefault="006D037B" w:rsidP="006D037B">
      <w:pPr>
        <w:pStyle w:val="KeinLeerraum"/>
        <w:rPr>
          <w:rFonts w:ascii="Calibri" w:hAnsi="Calibri" w:cs="Calibri"/>
          <w:b/>
          <w:color w:val="808080"/>
          <w:sz w:val="18"/>
          <w:lang w:val="en-US" w:eastAsia="de-DE" w:bidi="de-DE"/>
        </w:rPr>
      </w:pPr>
      <w:proofErr w:type="spellStart"/>
      <w:r w:rsidRPr="009E5DC1">
        <w:rPr>
          <w:rFonts w:ascii="Calibri" w:hAnsi="Calibri" w:cs="Calibri"/>
          <w:b/>
          <w:color w:val="808080"/>
          <w:sz w:val="18"/>
          <w:lang w:val="en-US" w:eastAsia="de-DE" w:bidi="de-DE"/>
        </w:rPr>
        <w:t>Acerca</w:t>
      </w:r>
      <w:proofErr w:type="spellEnd"/>
      <w:r w:rsidRPr="009E5DC1">
        <w:rPr>
          <w:rFonts w:ascii="Calibri" w:hAnsi="Calibri" w:cs="Calibri"/>
          <w:b/>
          <w:color w:val="808080"/>
          <w:sz w:val="18"/>
          <w:lang w:val="en-US" w:eastAsia="de-DE" w:bidi="de-DE"/>
        </w:rPr>
        <w:t xml:space="preserve"> de Adam Hall Group</w:t>
      </w:r>
    </w:p>
    <w:p w14:paraId="6D670996" w14:textId="77777777" w:rsidR="006D037B" w:rsidRPr="009E5DC1" w:rsidRDefault="006D037B" w:rsidP="006D037B">
      <w:pPr>
        <w:pStyle w:val="KeinLeerraum"/>
        <w:rPr>
          <w:rFonts w:ascii="Calibri" w:hAnsi="Calibri" w:cs="Calibri"/>
          <w:color w:val="808080"/>
          <w:sz w:val="18"/>
          <w:lang w:val="en-US" w:eastAsia="de-DE" w:bidi="de-DE"/>
        </w:rPr>
      </w:pPr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Adam Hall Group es un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fabricante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y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distribuidor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alemán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líder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que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ofrece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soluciones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de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tecnología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de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eventos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para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clientes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empresariales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en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todo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el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mundo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. Los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grupos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objetivo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son, entre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otros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, el sector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minorista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,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distribuidores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B2B,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empresas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de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alquiler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de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equipos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y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organización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de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eventos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en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directo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,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estudios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de radio,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integradores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AV y de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sistemas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,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empresas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privadas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y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organismos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públicos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,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así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como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fabricantes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industriales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de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flightcases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. La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empresa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ofrece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una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amplia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gama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de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tecnologías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profesionales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de audio e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iluminación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,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así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como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equipamiento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para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escenarios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y hardware para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flightcases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, bajo las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marcas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LD Systems®, Cameo®, Gravity®, Defender®, Palmer® y Adam Hall®. </w:t>
      </w:r>
    </w:p>
    <w:p w14:paraId="24E7BECC" w14:textId="77777777" w:rsidR="006D037B" w:rsidRPr="00E52034" w:rsidRDefault="006D037B" w:rsidP="006D037B">
      <w:pPr>
        <w:pStyle w:val="KeinLeerraum"/>
        <w:rPr>
          <w:rFonts w:ascii="Calibri" w:hAnsi="Calibri" w:cs="Calibri"/>
          <w:color w:val="808080"/>
          <w:sz w:val="18"/>
          <w:lang w:val="de-DE" w:eastAsia="de-DE" w:bidi="de-DE"/>
        </w:rPr>
      </w:pPr>
      <w:proofErr w:type="spellStart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>Desde</w:t>
      </w:r>
      <w:proofErr w:type="spellEnd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>su</w:t>
      </w:r>
      <w:proofErr w:type="spellEnd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>fundación</w:t>
      </w:r>
      <w:proofErr w:type="spellEnd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>en</w:t>
      </w:r>
      <w:proofErr w:type="spellEnd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 xml:space="preserve"> 1975, Adam Hall Group ha </w:t>
      </w:r>
      <w:proofErr w:type="spellStart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>crecido</w:t>
      </w:r>
      <w:proofErr w:type="spellEnd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 xml:space="preserve"> hasta </w:t>
      </w:r>
      <w:proofErr w:type="spellStart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>convertirse</w:t>
      </w:r>
      <w:proofErr w:type="spellEnd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>en</w:t>
      </w:r>
      <w:proofErr w:type="spellEnd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 xml:space="preserve"> una </w:t>
      </w:r>
      <w:proofErr w:type="spellStart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>empresa</w:t>
      </w:r>
      <w:proofErr w:type="spellEnd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>moderna</w:t>
      </w:r>
      <w:proofErr w:type="spellEnd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 xml:space="preserve"> e </w:t>
      </w:r>
      <w:proofErr w:type="spellStart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>innovadora</w:t>
      </w:r>
      <w:proofErr w:type="spellEnd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>dedicada</w:t>
      </w:r>
      <w:proofErr w:type="spellEnd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 xml:space="preserve"> a la </w:t>
      </w:r>
      <w:proofErr w:type="spellStart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>tecnología</w:t>
      </w:r>
      <w:proofErr w:type="spellEnd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 xml:space="preserve"> de </w:t>
      </w:r>
      <w:proofErr w:type="spellStart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>eventos</w:t>
      </w:r>
      <w:proofErr w:type="spellEnd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 xml:space="preserve"> y dispone de un </w:t>
      </w:r>
      <w:proofErr w:type="spellStart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>centro</w:t>
      </w:r>
      <w:proofErr w:type="spellEnd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 xml:space="preserve"> de </w:t>
      </w:r>
      <w:proofErr w:type="spellStart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>logística</w:t>
      </w:r>
      <w:proofErr w:type="spellEnd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 xml:space="preserve"> con una </w:t>
      </w:r>
      <w:proofErr w:type="spellStart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>superficie</w:t>
      </w:r>
      <w:proofErr w:type="spellEnd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 xml:space="preserve"> de </w:t>
      </w:r>
      <w:proofErr w:type="spellStart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>almacenamiento</w:t>
      </w:r>
      <w:proofErr w:type="spellEnd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 xml:space="preserve"> de 14 000 m2 </w:t>
      </w:r>
      <w:proofErr w:type="spellStart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>en</w:t>
      </w:r>
      <w:proofErr w:type="spellEnd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 xml:space="preserve"> la </w:t>
      </w:r>
      <w:proofErr w:type="spellStart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>sede</w:t>
      </w:r>
      <w:proofErr w:type="spellEnd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 xml:space="preserve"> central de la </w:t>
      </w:r>
      <w:proofErr w:type="spellStart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>empresa</w:t>
      </w:r>
      <w:proofErr w:type="spellEnd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 xml:space="preserve">, </w:t>
      </w:r>
      <w:proofErr w:type="spellStart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>cerca</w:t>
      </w:r>
      <w:proofErr w:type="spellEnd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 xml:space="preserve"> de </w:t>
      </w:r>
      <w:proofErr w:type="spellStart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>Fráncfort</w:t>
      </w:r>
      <w:proofErr w:type="spellEnd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 xml:space="preserve"> del Meno, </w:t>
      </w:r>
      <w:proofErr w:type="spellStart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>Alemania</w:t>
      </w:r>
      <w:proofErr w:type="spellEnd"/>
      <w:r w:rsidRPr="00E52034">
        <w:rPr>
          <w:rFonts w:ascii="Calibri" w:hAnsi="Calibri" w:cs="Calibri"/>
          <w:color w:val="808080"/>
          <w:sz w:val="18"/>
          <w:lang w:val="en-US" w:eastAsia="de-DE" w:bidi="de-DE"/>
        </w:rPr>
        <w:t xml:space="preserve">. </w:t>
      </w:r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Con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motivo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de sus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desarrollos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innovadores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y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diseños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pioneros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de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productos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, Adam Hall Group,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empresa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centrada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en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la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calidad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y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orientada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al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servicio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al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cliente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, ha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obtenido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una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serie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de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reconocimientos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internacionales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de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diversas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instituciones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de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prestigio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tales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como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Red Dot, German Design Award e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iF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Industrie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Forum Design.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En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colaboraci</w:t>
      </w:r>
      <w:r w:rsidRPr="009E5DC1">
        <w:rPr>
          <w:rFonts w:ascii="Calibri" w:hAnsi="Calibri" w:cs="Calibri" w:hint="eastAsia"/>
          <w:color w:val="808080"/>
          <w:sz w:val="18"/>
          <w:lang w:val="en-US" w:eastAsia="de-DE" w:bidi="de-DE"/>
        </w:rPr>
        <w:t>ó</w:t>
      </w:r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n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con el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estudio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de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dise</w:t>
      </w:r>
      <w:r w:rsidRPr="009E5DC1">
        <w:rPr>
          <w:rFonts w:ascii="Calibri" w:hAnsi="Calibri" w:cs="Calibri" w:hint="eastAsia"/>
          <w:color w:val="808080"/>
          <w:sz w:val="18"/>
          <w:lang w:val="en-US" w:eastAsia="de-DE" w:bidi="de-DE"/>
        </w:rPr>
        <w:t>ñ</w:t>
      </w:r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o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“Studio F.A. Porsche”, con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su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ic</w:t>
      </w:r>
      <w:r w:rsidRPr="009E5DC1">
        <w:rPr>
          <w:rFonts w:ascii="Calibri" w:hAnsi="Calibri" w:cs="Calibri" w:hint="eastAsia"/>
          <w:color w:val="808080"/>
          <w:sz w:val="18"/>
          <w:lang w:val="en-US" w:eastAsia="de-DE" w:bidi="de-DE"/>
        </w:rPr>
        <w:t>ó</w:t>
      </w:r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nico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altavoz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de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columna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MAUI</w:t>
      </w:r>
      <w:r w:rsidRPr="009E5DC1">
        <w:rPr>
          <w:rFonts w:ascii="Calibri" w:hAnsi="Calibri" w:cs="Calibri" w:hint="eastAsia"/>
          <w:color w:val="808080"/>
          <w:sz w:val="18"/>
          <w:lang w:val="en-US" w:eastAsia="de-DE" w:bidi="de-DE"/>
        </w:rPr>
        <w:t>®</w:t>
      </w:r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P900, LD Systems</w:t>
      </w:r>
      <w:r w:rsidRPr="009E5DC1">
        <w:rPr>
          <w:rFonts w:ascii="Calibri" w:hAnsi="Calibri" w:cs="Calibri" w:hint="eastAsia"/>
          <w:color w:val="808080"/>
          <w:sz w:val="18"/>
          <w:lang w:val="en-US" w:eastAsia="de-DE" w:bidi="de-DE"/>
        </w:rPr>
        <w:t xml:space="preserve">®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muestra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el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futuro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del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diseño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para audio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profesional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y ha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sido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reconocida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por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ello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con el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codiciado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>premio</w:t>
      </w:r>
      <w:proofErr w:type="spellEnd"/>
      <w:r w:rsidRPr="009E5DC1">
        <w:rPr>
          <w:rFonts w:ascii="Calibri" w:hAnsi="Calibri" w:cs="Calibri"/>
          <w:color w:val="808080"/>
          <w:sz w:val="18"/>
          <w:lang w:val="en-US" w:eastAsia="de-DE" w:bidi="de-DE"/>
        </w:rPr>
        <w:t xml:space="preserve"> “German Design Award”. </w:t>
      </w:r>
      <w:proofErr w:type="spellStart"/>
      <w:r w:rsidRPr="00E52034">
        <w:rPr>
          <w:rFonts w:ascii="Calibri" w:hAnsi="Calibri" w:cs="Calibri"/>
          <w:color w:val="808080"/>
          <w:sz w:val="18"/>
          <w:lang w:val="de-DE" w:eastAsia="de-DE" w:bidi="de-DE"/>
        </w:rPr>
        <w:t>Más</w:t>
      </w:r>
      <w:proofErr w:type="spellEnd"/>
      <w:r w:rsidRPr="00E52034">
        <w:rPr>
          <w:rFonts w:ascii="Calibri" w:hAnsi="Calibri" w:cs="Calibri"/>
          <w:color w:val="808080"/>
          <w:sz w:val="18"/>
          <w:lang w:val="de-DE" w:eastAsia="de-DE" w:bidi="de-DE"/>
        </w:rPr>
        <w:t xml:space="preserve"> </w:t>
      </w:r>
      <w:proofErr w:type="spellStart"/>
      <w:r w:rsidRPr="00E52034">
        <w:rPr>
          <w:rFonts w:ascii="Calibri" w:hAnsi="Calibri" w:cs="Calibri"/>
          <w:color w:val="808080"/>
          <w:sz w:val="18"/>
          <w:lang w:val="de-DE" w:eastAsia="de-DE" w:bidi="de-DE"/>
        </w:rPr>
        <w:t>información</w:t>
      </w:r>
      <w:proofErr w:type="spellEnd"/>
      <w:r w:rsidRPr="00E52034">
        <w:rPr>
          <w:rFonts w:ascii="Calibri" w:hAnsi="Calibri" w:cs="Calibri"/>
          <w:color w:val="808080"/>
          <w:sz w:val="18"/>
          <w:lang w:val="de-DE" w:eastAsia="de-DE" w:bidi="de-DE"/>
        </w:rPr>
        <w:t xml:space="preserve"> </w:t>
      </w:r>
      <w:proofErr w:type="spellStart"/>
      <w:r w:rsidRPr="00E52034">
        <w:rPr>
          <w:rFonts w:ascii="Calibri" w:hAnsi="Calibri" w:cs="Calibri"/>
          <w:color w:val="808080"/>
          <w:sz w:val="18"/>
          <w:lang w:val="de-DE" w:eastAsia="de-DE" w:bidi="de-DE"/>
        </w:rPr>
        <w:t>sobre</w:t>
      </w:r>
      <w:proofErr w:type="spellEnd"/>
      <w:r w:rsidRPr="00E52034">
        <w:rPr>
          <w:rFonts w:ascii="Calibri" w:hAnsi="Calibri" w:cs="Calibri"/>
          <w:color w:val="808080"/>
          <w:sz w:val="18"/>
          <w:lang w:val="de-DE" w:eastAsia="de-DE" w:bidi="de-DE"/>
        </w:rPr>
        <w:t xml:space="preserve"> Adam Hall Group en Internet en </w:t>
      </w:r>
      <w:hyperlink r:id="rId18" w:history="1">
        <w:r w:rsidRPr="00E52034">
          <w:rPr>
            <w:rFonts w:ascii="Calibri" w:hAnsi="Calibri" w:cs="Calibri"/>
            <w:color w:val="808080"/>
            <w:sz w:val="18"/>
            <w:lang w:val="de-DE" w:eastAsia="de-DE" w:bidi="de-DE"/>
          </w:rPr>
          <w:t>www.adamhall.com</w:t>
        </w:r>
      </w:hyperlink>
      <w:r w:rsidRPr="00E52034">
        <w:rPr>
          <w:rFonts w:ascii="Calibri" w:hAnsi="Calibri" w:cs="Calibri"/>
          <w:color w:val="808080"/>
          <w:sz w:val="18"/>
          <w:lang w:val="de-DE" w:eastAsia="de-DE" w:bidi="de-DE"/>
        </w:rPr>
        <w:t>.</w:t>
      </w:r>
    </w:p>
    <w:p w14:paraId="698F62F6" w14:textId="77777777" w:rsidR="006D037B" w:rsidRDefault="006D037B" w:rsidP="006D037B">
      <w:pPr>
        <w:rPr>
          <w:rFonts w:ascii="Calibri" w:hAnsi="Calibri" w:cs="Calibri"/>
          <w:color w:val="808080"/>
          <w:sz w:val="18"/>
          <w:lang w:bidi="de-DE"/>
        </w:rPr>
      </w:pPr>
    </w:p>
    <w:p w14:paraId="3CD462D1" w14:textId="77777777" w:rsidR="006D037B" w:rsidRDefault="006D037B" w:rsidP="006D037B">
      <w:pPr>
        <w:pStyle w:val="KeinLeerraum"/>
        <w:rPr>
          <w:rFonts w:ascii="Calibri" w:hAnsi="Calibri"/>
          <w:b/>
          <w:bCs/>
          <w:color w:val="808080" w:themeColor="background1" w:themeShade="80"/>
          <w:kern w:val="2"/>
          <w:sz w:val="18"/>
          <w:lang w:val="en-US" w:eastAsia="de-DE" w:bidi="de-DE"/>
        </w:rPr>
      </w:pPr>
      <w:proofErr w:type="spellStart"/>
      <w:r>
        <w:rPr>
          <w:rFonts w:ascii="Calibri" w:hAnsi="Calibri"/>
          <w:b/>
          <w:bCs/>
          <w:color w:val="808080" w:themeColor="background1" w:themeShade="80"/>
          <w:sz w:val="18"/>
          <w:lang w:val="en"/>
        </w:rPr>
        <w:t>Contacto</w:t>
      </w:r>
      <w:proofErr w:type="spellEnd"/>
      <w:r>
        <w:rPr>
          <w:rFonts w:ascii="Calibri" w:hAnsi="Calibri"/>
          <w:b/>
          <w:bCs/>
          <w:color w:val="808080" w:themeColor="background1" w:themeShade="80"/>
          <w:sz w:val="18"/>
          <w:lang w:val="en"/>
        </w:rPr>
        <w:t xml:space="preserve"> para </w:t>
      </w:r>
      <w:proofErr w:type="spellStart"/>
      <w:r>
        <w:rPr>
          <w:rFonts w:ascii="Calibri" w:hAnsi="Calibri"/>
          <w:b/>
          <w:bCs/>
          <w:color w:val="808080" w:themeColor="background1" w:themeShade="80"/>
          <w:sz w:val="18"/>
          <w:lang w:val="en"/>
        </w:rPr>
        <w:t>prensa</w:t>
      </w:r>
      <w:proofErr w:type="spellEnd"/>
      <w:r>
        <w:rPr>
          <w:rFonts w:ascii="Calibri" w:hAnsi="Calibri"/>
          <w:b/>
          <w:bCs/>
          <w:color w:val="808080" w:themeColor="background1" w:themeShade="80"/>
          <w:sz w:val="18"/>
          <w:lang w:val="en"/>
        </w:rPr>
        <w:t xml:space="preserve"> de Adam Hall Group:</w:t>
      </w:r>
    </w:p>
    <w:p w14:paraId="3ADFB189" w14:textId="77777777" w:rsidR="006D037B" w:rsidRDefault="006D037B" w:rsidP="006D037B">
      <w:pPr>
        <w:pStyle w:val="KeinLeerraum"/>
        <w:rPr>
          <w:rFonts w:ascii="Calibri" w:hAnsi="Calibri"/>
          <w:color w:val="808080" w:themeColor="background1" w:themeShade="80"/>
          <w:sz w:val="18"/>
          <w:lang w:val="en-US"/>
        </w:rPr>
      </w:pPr>
      <w:r>
        <w:rPr>
          <w:rFonts w:ascii="Calibri" w:hAnsi="Calibri"/>
          <w:color w:val="808080" w:themeColor="background1" w:themeShade="80"/>
          <w:sz w:val="18"/>
          <w:lang w:val="en"/>
        </w:rPr>
        <w:t>Alexander Cevolani</w:t>
      </w:r>
    </w:p>
    <w:p w14:paraId="32AAA4CB" w14:textId="77777777" w:rsidR="006D037B" w:rsidRDefault="006D037B" w:rsidP="006D037B">
      <w:pPr>
        <w:pStyle w:val="KeinLeerraum"/>
        <w:rPr>
          <w:rFonts w:ascii="Calibri" w:hAnsi="Calibri"/>
          <w:color w:val="808080" w:themeColor="background1" w:themeShade="80"/>
          <w:sz w:val="18"/>
          <w:lang w:val="en-US"/>
        </w:rPr>
      </w:pPr>
      <w:proofErr w:type="spellStart"/>
      <w:r>
        <w:rPr>
          <w:rFonts w:ascii="Calibri" w:hAnsi="Calibri"/>
          <w:color w:val="808080" w:themeColor="background1" w:themeShade="80"/>
          <w:sz w:val="18"/>
          <w:lang w:val="en"/>
        </w:rPr>
        <w:t>Organización</w:t>
      </w:r>
      <w:proofErr w:type="spellEnd"/>
      <w:r>
        <w:rPr>
          <w:rFonts w:ascii="Calibri" w:hAnsi="Calibri"/>
          <w:color w:val="808080" w:themeColor="background1" w:themeShade="80"/>
          <w:sz w:val="18"/>
          <w:lang w:val="en"/>
        </w:rPr>
        <w:t xml:space="preserve"> de </w:t>
      </w:r>
      <w:proofErr w:type="spellStart"/>
      <w:r>
        <w:rPr>
          <w:rFonts w:ascii="Calibri" w:hAnsi="Calibri"/>
          <w:color w:val="808080" w:themeColor="background1" w:themeShade="80"/>
          <w:sz w:val="18"/>
          <w:lang w:val="en"/>
        </w:rPr>
        <w:t>Eventos</w:t>
      </w:r>
      <w:proofErr w:type="spellEnd"/>
      <w:r>
        <w:rPr>
          <w:rFonts w:ascii="Calibri" w:hAnsi="Calibri"/>
          <w:color w:val="808080" w:themeColor="background1" w:themeShade="80"/>
          <w:sz w:val="18"/>
          <w:lang w:val="en"/>
        </w:rPr>
        <w:t xml:space="preserve"> | </w:t>
      </w:r>
      <w:proofErr w:type="spellStart"/>
      <w:r>
        <w:rPr>
          <w:rFonts w:ascii="Calibri" w:hAnsi="Calibri"/>
          <w:color w:val="808080" w:themeColor="background1" w:themeShade="80"/>
          <w:sz w:val="18"/>
          <w:lang w:val="en"/>
        </w:rPr>
        <w:t>Oficina</w:t>
      </w:r>
      <w:proofErr w:type="spellEnd"/>
      <w:r>
        <w:rPr>
          <w:rFonts w:ascii="Calibri" w:hAnsi="Calibri"/>
          <w:color w:val="808080" w:themeColor="background1" w:themeShade="80"/>
          <w:sz w:val="18"/>
          <w:lang w:val="en"/>
        </w:rPr>
        <w:t xml:space="preserve"> de RR. PP. y Editorial</w:t>
      </w:r>
    </w:p>
    <w:p w14:paraId="5780D949" w14:textId="77777777" w:rsidR="006D037B" w:rsidRPr="006B73FA" w:rsidRDefault="006D037B" w:rsidP="006D037B">
      <w:pPr>
        <w:pStyle w:val="KeinLeerraum"/>
        <w:rPr>
          <w:rFonts w:ascii="Calibri" w:hAnsi="Calibri"/>
          <w:color w:val="808080" w:themeColor="background1" w:themeShade="80"/>
          <w:sz w:val="18"/>
          <w:lang w:val="en-US"/>
        </w:rPr>
      </w:pPr>
      <w:proofErr w:type="spellStart"/>
      <w:r>
        <w:rPr>
          <w:rFonts w:ascii="Calibri" w:hAnsi="Calibri"/>
          <w:color w:val="808080" w:themeColor="background1" w:themeShade="80"/>
          <w:sz w:val="18"/>
          <w:lang w:val="en"/>
        </w:rPr>
        <w:t>Correo</w:t>
      </w:r>
      <w:proofErr w:type="spellEnd"/>
      <w:r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>
        <w:rPr>
          <w:rFonts w:ascii="Calibri" w:hAnsi="Calibri"/>
          <w:color w:val="808080" w:themeColor="background1" w:themeShade="80"/>
          <w:sz w:val="18"/>
          <w:lang w:val="en"/>
        </w:rPr>
        <w:t>electrónico</w:t>
      </w:r>
      <w:proofErr w:type="spellEnd"/>
      <w:r>
        <w:rPr>
          <w:rFonts w:ascii="Calibri" w:hAnsi="Calibri"/>
          <w:color w:val="808080" w:themeColor="background1" w:themeShade="80"/>
          <w:sz w:val="18"/>
          <w:lang w:val="en"/>
        </w:rPr>
        <w:t xml:space="preserve">: </w:t>
      </w:r>
      <w:hyperlink r:id="rId19" w:history="1">
        <w:r>
          <w:rPr>
            <w:rStyle w:val="Hyperlink"/>
            <w:rFonts w:ascii="Calibri" w:hAnsi="Calibri"/>
            <w:b/>
            <w:bCs/>
            <w:color w:val="808080" w:themeColor="background1" w:themeShade="80"/>
            <w:sz w:val="18"/>
            <w:lang w:val="en"/>
          </w:rPr>
          <w:t>press@adamhall.com</w:t>
        </w:r>
      </w:hyperlink>
    </w:p>
    <w:p w14:paraId="27F34340" w14:textId="77777777" w:rsidR="006D037B" w:rsidRPr="006D037B" w:rsidRDefault="006D037B" w:rsidP="004F4FC3">
      <w:pPr>
        <w:rPr>
          <w:rFonts w:ascii="Calibri" w:eastAsia="Tahoma" w:hAnsi="Calibri" w:cs="Mangal"/>
          <w:bCs/>
          <w:color w:val="0D0D0D" w:themeColor="text1" w:themeTint="F2"/>
          <w:kern w:val="1"/>
          <w:sz w:val="22"/>
          <w:szCs w:val="22"/>
          <w:lang w:val="en-US"/>
        </w:rPr>
      </w:pPr>
    </w:p>
    <w:p w14:paraId="547714F0" w14:textId="77777777" w:rsidR="004F4FC3" w:rsidRPr="004F4FC3" w:rsidRDefault="004F4FC3" w:rsidP="004330C6">
      <w:pPr>
        <w:pStyle w:val="KeinLeerraum"/>
        <w:rPr>
          <w:rFonts w:ascii="Calibri" w:hAnsi="Calibri" w:cs="Calibri"/>
          <w:b/>
          <w:bCs/>
          <w:color w:val="767171" w:themeColor="background2" w:themeShade="80"/>
          <w:sz w:val="18"/>
          <w:szCs w:val="18"/>
        </w:rPr>
      </w:pPr>
    </w:p>
    <w:p w14:paraId="5D821B58" w14:textId="77777777" w:rsidR="001C28FE" w:rsidRPr="006D037B" w:rsidRDefault="001C28FE" w:rsidP="00CA04B3">
      <w:pPr>
        <w:rPr>
          <w:rFonts w:ascii="Arial" w:hAnsi="Arial" w:cs="Arial"/>
          <w:sz w:val="20"/>
          <w:szCs w:val="22"/>
          <w:lang w:val="en-US"/>
        </w:rPr>
      </w:pPr>
    </w:p>
    <w:sectPr w:rsidR="001C28FE" w:rsidRPr="006D037B" w:rsidSect="00D00355">
      <w:headerReference w:type="default" r:id="rId20"/>
      <w:footerReference w:type="default" r:id="rId21"/>
      <w:pgSz w:w="11900" w:h="16840"/>
      <w:pgMar w:top="1418" w:right="1127" w:bottom="851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720D2B" w16cex:dateUtc="2020-12-02T11:5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D9F1E6" w14:textId="77777777" w:rsidR="00D74D4F" w:rsidRDefault="00D74D4F" w:rsidP="004330C6">
      <w:r>
        <w:separator/>
      </w:r>
    </w:p>
  </w:endnote>
  <w:endnote w:type="continuationSeparator" w:id="0">
    <w:p w14:paraId="558DCA20" w14:textId="77777777" w:rsidR="00D74D4F" w:rsidRDefault="00D74D4F" w:rsidP="00433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Roboto">
    <w:altName w:val="MS Mincho"/>
    <w:charset w:val="00"/>
    <w:family w:val="auto"/>
    <w:pitch w:val="variable"/>
    <w:sig w:usb0="E00002E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06DD76" w14:textId="58764FE5" w:rsidR="004449EE" w:rsidRDefault="0016727E">
    <w:pPr>
      <w:pStyle w:val="Fuzeile"/>
    </w:pPr>
    <w:r>
      <w:rPr>
        <w:noProof/>
        <w:lang w:val="en"/>
      </w:rPr>
      <w:drawing>
        <wp:inline distT="0" distB="0" distL="0" distR="0" wp14:anchorId="1A368A9B" wp14:editId="348E76F4">
          <wp:extent cx="5940425" cy="366131"/>
          <wp:effectExtent l="0" t="0" r="0" b="2540"/>
          <wp:docPr id="1" name="Bild 1" descr="Fußzeile_Brands_NEU20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ußzeile_Brands_NEU20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3661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EAFD40" w14:textId="77777777" w:rsidR="00D74D4F" w:rsidRDefault="00D74D4F" w:rsidP="004330C6">
      <w:r>
        <w:separator/>
      </w:r>
    </w:p>
  </w:footnote>
  <w:footnote w:type="continuationSeparator" w:id="0">
    <w:p w14:paraId="479E0BB3" w14:textId="77777777" w:rsidR="00D74D4F" w:rsidRDefault="00D74D4F" w:rsidP="004330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0F8724" w14:textId="77777777" w:rsidR="004449EE" w:rsidRPr="004304C9" w:rsidRDefault="004449EE" w:rsidP="004330C6">
    <w:pPr>
      <w:pStyle w:val="Kopfzeile"/>
      <w:jc w:val="right"/>
      <w:rPr>
        <w:u w:val="single"/>
      </w:rPr>
    </w:pPr>
    <w:r>
      <w:rPr>
        <w:noProof/>
        <w:lang w:val="en"/>
      </w:rPr>
      <w:drawing>
        <wp:inline distT="0" distB="0" distL="0" distR="0" wp14:anchorId="7907483E" wp14:editId="276B5D4C">
          <wp:extent cx="1962150" cy="654050"/>
          <wp:effectExtent l="0" t="0" r="0" b="0"/>
          <wp:docPr id="3" name="Grafik 3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C05FCC" w14:textId="77777777" w:rsidR="004449EE" w:rsidRDefault="004449E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3BE0CFF"/>
    <w:multiLevelType w:val="hybridMultilevel"/>
    <w:tmpl w:val="85AEFD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4F3153F"/>
    <w:multiLevelType w:val="hybridMultilevel"/>
    <w:tmpl w:val="7B0A8B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11"/>
  </w:num>
  <w:num w:numId="3">
    <w:abstractNumId w:val="7"/>
  </w:num>
  <w:num w:numId="4">
    <w:abstractNumId w:val="13"/>
  </w:num>
  <w:num w:numId="5">
    <w:abstractNumId w:val="4"/>
  </w:num>
  <w:num w:numId="6">
    <w:abstractNumId w:val="5"/>
  </w:num>
  <w:num w:numId="7">
    <w:abstractNumId w:val="15"/>
  </w:num>
  <w:num w:numId="8">
    <w:abstractNumId w:val="6"/>
  </w:num>
  <w:num w:numId="9">
    <w:abstractNumId w:val="14"/>
  </w:num>
  <w:num w:numId="10">
    <w:abstractNumId w:val="3"/>
  </w:num>
  <w:num w:numId="11">
    <w:abstractNumId w:val="12"/>
  </w:num>
  <w:num w:numId="12">
    <w:abstractNumId w:val="9"/>
  </w:num>
  <w:num w:numId="13">
    <w:abstractNumId w:val="16"/>
  </w:num>
  <w:num w:numId="14">
    <w:abstractNumId w:val="0"/>
  </w:num>
  <w:num w:numId="15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>
    <w:abstractNumId w:val="8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12478"/>
    <w:rsid w:val="00014C08"/>
    <w:rsid w:val="00031E80"/>
    <w:rsid w:val="0004340A"/>
    <w:rsid w:val="00043454"/>
    <w:rsid w:val="00045546"/>
    <w:rsid w:val="00051502"/>
    <w:rsid w:val="00056817"/>
    <w:rsid w:val="000568ED"/>
    <w:rsid w:val="000619FA"/>
    <w:rsid w:val="000661DF"/>
    <w:rsid w:val="0007693D"/>
    <w:rsid w:val="0007698A"/>
    <w:rsid w:val="000A6323"/>
    <w:rsid w:val="000B3BE1"/>
    <w:rsid w:val="000C06E7"/>
    <w:rsid w:val="000C2D39"/>
    <w:rsid w:val="000C4499"/>
    <w:rsid w:val="000C7BBD"/>
    <w:rsid w:val="000D7426"/>
    <w:rsid w:val="000F3339"/>
    <w:rsid w:val="000F4DE0"/>
    <w:rsid w:val="000F628C"/>
    <w:rsid w:val="00117B4B"/>
    <w:rsid w:val="00120CCB"/>
    <w:rsid w:val="00124603"/>
    <w:rsid w:val="00130A43"/>
    <w:rsid w:val="001378A0"/>
    <w:rsid w:val="00141825"/>
    <w:rsid w:val="0014530B"/>
    <w:rsid w:val="00157058"/>
    <w:rsid w:val="001572CD"/>
    <w:rsid w:val="0016119F"/>
    <w:rsid w:val="00163351"/>
    <w:rsid w:val="0016727E"/>
    <w:rsid w:val="001811EA"/>
    <w:rsid w:val="00186D31"/>
    <w:rsid w:val="00195755"/>
    <w:rsid w:val="00197BE9"/>
    <w:rsid w:val="001A17BC"/>
    <w:rsid w:val="001B0461"/>
    <w:rsid w:val="001B1CEA"/>
    <w:rsid w:val="001B4371"/>
    <w:rsid w:val="001B506E"/>
    <w:rsid w:val="001B7E2C"/>
    <w:rsid w:val="001C28FE"/>
    <w:rsid w:val="001C293B"/>
    <w:rsid w:val="001C4123"/>
    <w:rsid w:val="001D07C6"/>
    <w:rsid w:val="001E3025"/>
    <w:rsid w:val="001F2247"/>
    <w:rsid w:val="001F3D8A"/>
    <w:rsid w:val="001F480C"/>
    <w:rsid w:val="002036FE"/>
    <w:rsid w:val="00207AF4"/>
    <w:rsid w:val="00210268"/>
    <w:rsid w:val="0021481D"/>
    <w:rsid w:val="00215123"/>
    <w:rsid w:val="0021691E"/>
    <w:rsid w:val="002171CF"/>
    <w:rsid w:val="002176EA"/>
    <w:rsid w:val="00220216"/>
    <w:rsid w:val="002275B2"/>
    <w:rsid w:val="0024709A"/>
    <w:rsid w:val="002511D2"/>
    <w:rsid w:val="002526F0"/>
    <w:rsid w:val="00261168"/>
    <w:rsid w:val="002769EC"/>
    <w:rsid w:val="00281708"/>
    <w:rsid w:val="00283958"/>
    <w:rsid w:val="002956B9"/>
    <w:rsid w:val="002A35C4"/>
    <w:rsid w:val="002A71BC"/>
    <w:rsid w:val="002B1E71"/>
    <w:rsid w:val="002B3726"/>
    <w:rsid w:val="002B47D0"/>
    <w:rsid w:val="002B5DE7"/>
    <w:rsid w:val="002C14D5"/>
    <w:rsid w:val="002C1681"/>
    <w:rsid w:val="002C32D6"/>
    <w:rsid w:val="002C4A99"/>
    <w:rsid w:val="002C7CEC"/>
    <w:rsid w:val="002D2D77"/>
    <w:rsid w:val="002D3552"/>
    <w:rsid w:val="002D3E93"/>
    <w:rsid w:val="002D7D01"/>
    <w:rsid w:val="002E35F0"/>
    <w:rsid w:val="002E7DA1"/>
    <w:rsid w:val="002F397F"/>
    <w:rsid w:val="0030550A"/>
    <w:rsid w:val="003065D2"/>
    <w:rsid w:val="00311FA1"/>
    <w:rsid w:val="00311FA5"/>
    <w:rsid w:val="0031246E"/>
    <w:rsid w:val="00332EEF"/>
    <w:rsid w:val="003333C5"/>
    <w:rsid w:val="00334944"/>
    <w:rsid w:val="003407CD"/>
    <w:rsid w:val="00344AA8"/>
    <w:rsid w:val="00355EA6"/>
    <w:rsid w:val="003633BD"/>
    <w:rsid w:val="003710C2"/>
    <w:rsid w:val="003817D3"/>
    <w:rsid w:val="003834DC"/>
    <w:rsid w:val="0039203A"/>
    <w:rsid w:val="00396156"/>
    <w:rsid w:val="003A1A09"/>
    <w:rsid w:val="003A1AED"/>
    <w:rsid w:val="003C179A"/>
    <w:rsid w:val="003C556F"/>
    <w:rsid w:val="003C7650"/>
    <w:rsid w:val="003D2079"/>
    <w:rsid w:val="003D55D7"/>
    <w:rsid w:val="003D62A2"/>
    <w:rsid w:val="003D62F2"/>
    <w:rsid w:val="003E4B2D"/>
    <w:rsid w:val="003E6798"/>
    <w:rsid w:val="003F4B1F"/>
    <w:rsid w:val="003F4FEF"/>
    <w:rsid w:val="00406079"/>
    <w:rsid w:val="00407C06"/>
    <w:rsid w:val="00431CF8"/>
    <w:rsid w:val="004330C6"/>
    <w:rsid w:val="0043733D"/>
    <w:rsid w:val="004449EE"/>
    <w:rsid w:val="00452F2C"/>
    <w:rsid w:val="00467C53"/>
    <w:rsid w:val="00477023"/>
    <w:rsid w:val="004875E6"/>
    <w:rsid w:val="00491C6E"/>
    <w:rsid w:val="004946E0"/>
    <w:rsid w:val="004969DA"/>
    <w:rsid w:val="004A4F3E"/>
    <w:rsid w:val="004B02F0"/>
    <w:rsid w:val="004B50B9"/>
    <w:rsid w:val="004B68DD"/>
    <w:rsid w:val="004B6B56"/>
    <w:rsid w:val="004C0A85"/>
    <w:rsid w:val="004D65AF"/>
    <w:rsid w:val="004D7AD1"/>
    <w:rsid w:val="004E6D41"/>
    <w:rsid w:val="004F4FC3"/>
    <w:rsid w:val="004F7CD5"/>
    <w:rsid w:val="00501EEE"/>
    <w:rsid w:val="0051214A"/>
    <w:rsid w:val="005128E5"/>
    <w:rsid w:val="005179BE"/>
    <w:rsid w:val="005221D4"/>
    <w:rsid w:val="00537415"/>
    <w:rsid w:val="005400D8"/>
    <w:rsid w:val="00541689"/>
    <w:rsid w:val="00544BC6"/>
    <w:rsid w:val="005563E4"/>
    <w:rsid w:val="005641D2"/>
    <w:rsid w:val="005660F2"/>
    <w:rsid w:val="00570177"/>
    <w:rsid w:val="0057101D"/>
    <w:rsid w:val="005834DA"/>
    <w:rsid w:val="00590C5E"/>
    <w:rsid w:val="00594EBC"/>
    <w:rsid w:val="005A28F5"/>
    <w:rsid w:val="005B1997"/>
    <w:rsid w:val="005B2670"/>
    <w:rsid w:val="005B448C"/>
    <w:rsid w:val="005B62F4"/>
    <w:rsid w:val="005B74FD"/>
    <w:rsid w:val="005C42ED"/>
    <w:rsid w:val="005D01B9"/>
    <w:rsid w:val="005D03D9"/>
    <w:rsid w:val="005D2C8F"/>
    <w:rsid w:val="005F2319"/>
    <w:rsid w:val="005F2899"/>
    <w:rsid w:val="005F3FF6"/>
    <w:rsid w:val="005F5362"/>
    <w:rsid w:val="00600743"/>
    <w:rsid w:val="0062709E"/>
    <w:rsid w:val="00631246"/>
    <w:rsid w:val="00632E7A"/>
    <w:rsid w:val="0063402F"/>
    <w:rsid w:val="00643D7F"/>
    <w:rsid w:val="00651B91"/>
    <w:rsid w:val="00652A61"/>
    <w:rsid w:val="006578FE"/>
    <w:rsid w:val="0066137F"/>
    <w:rsid w:val="00663021"/>
    <w:rsid w:val="006702ED"/>
    <w:rsid w:val="00673508"/>
    <w:rsid w:val="00674FEA"/>
    <w:rsid w:val="00683F82"/>
    <w:rsid w:val="006B3BCD"/>
    <w:rsid w:val="006B74CE"/>
    <w:rsid w:val="006C2799"/>
    <w:rsid w:val="006C45CF"/>
    <w:rsid w:val="006D037B"/>
    <w:rsid w:val="006D4476"/>
    <w:rsid w:val="006E0E4F"/>
    <w:rsid w:val="006E4BC2"/>
    <w:rsid w:val="006E72E7"/>
    <w:rsid w:val="007068FA"/>
    <w:rsid w:val="0071532E"/>
    <w:rsid w:val="007153F5"/>
    <w:rsid w:val="00716372"/>
    <w:rsid w:val="00726F16"/>
    <w:rsid w:val="0072776D"/>
    <w:rsid w:val="00731616"/>
    <w:rsid w:val="007451C2"/>
    <w:rsid w:val="00751FB7"/>
    <w:rsid w:val="007544EB"/>
    <w:rsid w:val="00757C17"/>
    <w:rsid w:val="00760FEB"/>
    <w:rsid w:val="00764B83"/>
    <w:rsid w:val="00777421"/>
    <w:rsid w:val="00777598"/>
    <w:rsid w:val="00780604"/>
    <w:rsid w:val="00780A83"/>
    <w:rsid w:val="0078333A"/>
    <w:rsid w:val="00786582"/>
    <w:rsid w:val="00794BD0"/>
    <w:rsid w:val="007C0894"/>
    <w:rsid w:val="007C580E"/>
    <w:rsid w:val="007C7643"/>
    <w:rsid w:val="007D4E4A"/>
    <w:rsid w:val="007E6E20"/>
    <w:rsid w:val="007E725A"/>
    <w:rsid w:val="008009BC"/>
    <w:rsid w:val="008029BF"/>
    <w:rsid w:val="00803B8D"/>
    <w:rsid w:val="00811D0D"/>
    <w:rsid w:val="00822CA8"/>
    <w:rsid w:val="00824867"/>
    <w:rsid w:val="0083356A"/>
    <w:rsid w:val="00834194"/>
    <w:rsid w:val="00834D7D"/>
    <w:rsid w:val="00835754"/>
    <w:rsid w:val="008379D3"/>
    <w:rsid w:val="0084434D"/>
    <w:rsid w:val="00851E3B"/>
    <w:rsid w:val="008635C3"/>
    <w:rsid w:val="00863E28"/>
    <w:rsid w:val="00864EFB"/>
    <w:rsid w:val="00871DDF"/>
    <w:rsid w:val="00874177"/>
    <w:rsid w:val="00877C25"/>
    <w:rsid w:val="008871B7"/>
    <w:rsid w:val="008A5E95"/>
    <w:rsid w:val="008B5592"/>
    <w:rsid w:val="008C5892"/>
    <w:rsid w:val="008D7415"/>
    <w:rsid w:val="008E065B"/>
    <w:rsid w:val="008F39B1"/>
    <w:rsid w:val="0091169E"/>
    <w:rsid w:val="00913A6C"/>
    <w:rsid w:val="00915217"/>
    <w:rsid w:val="00920193"/>
    <w:rsid w:val="0092433F"/>
    <w:rsid w:val="00926EE6"/>
    <w:rsid w:val="00927005"/>
    <w:rsid w:val="00930283"/>
    <w:rsid w:val="00930E3A"/>
    <w:rsid w:val="00937498"/>
    <w:rsid w:val="00942450"/>
    <w:rsid w:val="00961B94"/>
    <w:rsid w:val="00967570"/>
    <w:rsid w:val="0097368B"/>
    <w:rsid w:val="009748B8"/>
    <w:rsid w:val="009762D7"/>
    <w:rsid w:val="009778CC"/>
    <w:rsid w:val="00981A1A"/>
    <w:rsid w:val="009835F2"/>
    <w:rsid w:val="00984848"/>
    <w:rsid w:val="009A367E"/>
    <w:rsid w:val="009B2829"/>
    <w:rsid w:val="009B56F9"/>
    <w:rsid w:val="009B7CDD"/>
    <w:rsid w:val="009C315C"/>
    <w:rsid w:val="009C72D2"/>
    <w:rsid w:val="009D5DF7"/>
    <w:rsid w:val="009D61DF"/>
    <w:rsid w:val="009D6D93"/>
    <w:rsid w:val="009E77AB"/>
    <w:rsid w:val="00A01BEA"/>
    <w:rsid w:val="00A03E37"/>
    <w:rsid w:val="00A065D0"/>
    <w:rsid w:val="00A11337"/>
    <w:rsid w:val="00A14984"/>
    <w:rsid w:val="00A17E32"/>
    <w:rsid w:val="00A20B6A"/>
    <w:rsid w:val="00A46E6A"/>
    <w:rsid w:val="00A5043F"/>
    <w:rsid w:val="00A63DCF"/>
    <w:rsid w:val="00A70C9E"/>
    <w:rsid w:val="00A738EB"/>
    <w:rsid w:val="00A90E24"/>
    <w:rsid w:val="00AD5639"/>
    <w:rsid w:val="00AD56FA"/>
    <w:rsid w:val="00AE662E"/>
    <w:rsid w:val="00AF3E98"/>
    <w:rsid w:val="00B170CF"/>
    <w:rsid w:val="00B21C5F"/>
    <w:rsid w:val="00B30FBE"/>
    <w:rsid w:val="00B33379"/>
    <w:rsid w:val="00B539E6"/>
    <w:rsid w:val="00B652D1"/>
    <w:rsid w:val="00B73BA8"/>
    <w:rsid w:val="00B9282E"/>
    <w:rsid w:val="00B943F0"/>
    <w:rsid w:val="00BA1299"/>
    <w:rsid w:val="00BA214F"/>
    <w:rsid w:val="00BA57DC"/>
    <w:rsid w:val="00BA6B96"/>
    <w:rsid w:val="00BA79D8"/>
    <w:rsid w:val="00BC6070"/>
    <w:rsid w:val="00BE36F5"/>
    <w:rsid w:val="00BE45B0"/>
    <w:rsid w:val="00BF6F0F"/>
    <w:rsid w:val="00C05FBE"/>
    <w:rsid w:val="00C10025"/>
    <w:rsid w:val="00C142F1"/>
    <w:rsid w:val="00C23D6D"/>
    <w:rsid w:val="00C26FFB"/>
    <w:rsid w:val="00C406AB"/>
    <w:rsid w:val="00C45AFA"/>
    <w:rsid w:val="00C4796C"/>
    <w:rsid w:val="00C54232"/>
    <w:rsid w:val="00C5514A"/>
    <w:rsid w:val="00C66F10"/>
    <w:rsid w:val="00C70716"/>
    <w:rsid w:val="00C70BA3"/>
    <w:rsid w:val="00C772BF"/>
    <w:rsid w:val="00C8045D"/>
    <w:rsid w:val="00C80CF1"/>
    <w:rsid w:val="00C81AAB"/>
    <w:rsid w:val="00C82F51"/>
    <w:rsid w:val="00C87824"/>
    <w:rsid w:val="00CA04B3"/>
    <w:rsid w:val="00CA7435"/>
    <w:rsid w:val="00CA7914"/>
    <w:rsid w:val="00CB5A27"/>
    <w:rsid w:val="00CC5013"/>
    <w:rsid w:val="00CD1D21"/>
    <w:rsid w:val="00CF334A"/>
    <w:rsid w:val="00CF6ECE"/>
    <w:rsid w:val="00D00355"/>
    <w:rsid w:val="00D10555"/>
    <w:rsid w:val="00D145D1"/>
    <w:rsid w:val="00D20244"/>
    <w:rsid w:val="00D36541"/>
    <w:rsid w:val="00D50095"/>
    <w:rsid w:val="00D56F82"/>
    <w:rsid w:val="00D60CED"/>
    <w:rsid w:val="00D74D4F"/>
    <w:rsid w:val="00D83126"/>
    <w:rsid w:val="00D87BF3"/>
    <w:rsid w:val="00D87DE6"/>
    <w:rsid w:val="00D961D2"/>
    <w:rsid w:val="00DA365D"/>
    <w:rsid w:val="00DB2CA1"/>
    <w:rsid w:val="00DC0208"/>
    <w:rsid w:val="00DC4DF7"/>
    <w:rsid w:val="00DD0C9B"/>
    <w:rsid w:val="00DD5212"/>
    <w:rsid w:val="00DE1E3B"/>
    <w:rsid w:val="00DE6254"/>
    <w:rsid w:val="00DE7198"/>
    <w:rsid w:val="00DF1F30"/>
    <w:rsid w:val="00DF3AF5"/>
    <w:rsid w:val="00DF682C"/>
    <w:rsid w:val="00E07C56"/>
    <w:rsid w:val="00E1081B"/>
    <w:rsid w:val="00E1626C"/>
    <w:rsid w:val="00E2624B"/>
    <w:rsid w:val="00E32E88"/>
    <w:rsid w:val="00E34E97"/>
    <w:rsid w:val="00E4421C"/>
    <w:rsid w:val="00E455F1"/>
    <w:rsid w:val="00E4607C"/>
    <w:rsid w:val="00E714AF"/>
    <w:rsid w:val="00E81F33"/>
    <w:rsid w:val="00E825C0"/>
    <w:rsid w:val="00E855FD"/>
    <w:rsid w:val="00E85DC0"/>
    <w:rsid w:val="00E86932"/>
    <w:rsid w:val="00E91091"/>
    <w:rsid w:val="00EA107B"/>
    <w:rsid w:val="00EB1616"/>
    <w:rsid w:val="00EC03E3"/>
    <w:rsid w:val="00ED3DF8"/>
    <w:rsid w:val="00EE0F8A"/>
    <w:rsid w:val="00EE2779"/>
    <w:rsid w:val="00EE2E6F"/>
    <w:rsid w:val="00EE327E"/>
    <w:rsid w:val="00EF152D"/>
    <w:rsid w:val="00EF1696"/>
    <w:rsid w:val="00EF3584"/>
    <w:rsid w:val="00EF3E82"/>
    <w:rsid w:val="00F0003B"/>
    <w:rsid w:val="00F17244"/>
    <w:rsid w:val="00F314E9"/>
    <w:rsid w:val="00F325E3"/>
    <w:rsid w:val="00F36367"/>
    <w:rsid w:val="00F50502"/>
    <w:rsid w:val="00F530B6"/>
    <w:rsid w:val="00F7371E"/>
    <w:rsid w:val="00F80043"/>
    <w:rsid w:val="00F82AC7"/>
    <w:rsid w:val="00F849E8"/>
    <w:rsid w:val="00F85DDD"/>
    <w:rsid w:val="00F959F9"/>
    <w:rsid w:val="00FA7A6A"/>
    <w:rsid w:val="00FB0639"/>
    <w:rsid w:val="00FC2346"/>
    <w:rsid w:val="00FD084C"/>
    <w:rsid w:val="00FE234A"/>
    <w:rsid w:val="00FE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98CD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00013C"/>
    <w:rPr>
      <w:rFonts w:ascii="Times New Roman" w:hAnsi="Times New Roman" w:cs="Times New Roman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C7BB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4">
    <w:name w:val="heading 4"/>
    <w:basedOn w:val="Standard"/>
    <w:link w:val="berschrift4Zchn"/>
    <w:uiPriority w:val="9"/>
    <w:qFormat/>
    <w:rsid w:val="003D2079"/>
    <w:pPr>
      <w:spacing w:before="100" w:beforeAutospacing="1" w:after="100" w:afterAutospacing="1"/>
      <w:outlineLvl w:val="3"/>
    </w:pPr>
    <w:rPr>
      <w:rFonts w:eastAsia="Times New Roman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  <w:lang w:val="en-GB" w:eastAsia="hi-IN" w:bidi="hi-IN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452F2C"/>
    <w:rPr>
      <w:color w:val="954F72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406A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406AB"/>
    <w:rPr>
      <w:rFonts w:ascii="Segoe UI" w:hAnsi="Segoe UI" w:cs="Segoe UI"/>
      <w:sz w:val="18"/>
      <w:szCs w:val="18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3D2079"/>
    <w:rPr>
      <w:rFonts w:ascii="Times New Roman" w:eastAsia="Times New Roman" w:hAnsi="Times New Roman" w:cs="Times New Roman"/>
      <w:b/>
      <w:bCs/>
      <w:lang w:eastAsia="de-DE"/>
    </w:rPr>
  </w:style>
  <w:style w:type="paragraph" w:customStyle="1" w:styleId="font8">
    <w:name w:val="font_8"/>
    <w:basedOn w:val="Standard"/>
    <w:rsid w:val="003D2079"/>
    <w:pPr>
      <w:spacing w:before="100" w:beforeAutospacing="1" w:after="100" w:afterAutospacing="1"/>
    </w:pPr>
    <w:rPr>
      <w:rFonts w:eastAsia="Times New Roman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C7BB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449E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449E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449EE"/>
    <w:rPr>
      <w:rFonts w:ascii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449E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449EE"/>
    <w:rPr>
      <w:rFonts w:ascii="Times New Roman" w:hAnsi="Times New Roman" w:cs="Times New Roman"/>
      <w:b/>
      <w:bCs/>
      <w:sz w:val="20"/>
      <w:szCs w:val="20"/>
      <w:lang w:eastAsia="de-DE"/>
    </w:rPr>
  </w:style>
  <w:style w:type="paragraph" w:styleId="berarbeitung">
    <w:name w:val="Revision"/>
    <w:hidden/>
    <w:uiPriority w:val="99"/>
    <w:semiHidden/>
    <w:rsid w:val="004449EE"/>
    <w:rPr>
      <w:rFonts w:ascii="Times New Roman" w:hAnsi="Times New Roman" w:cs="Times New Roman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D7D01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semiHidden/>
    <w:unhideWhenUsed/>
    <w:rsid w:val="006E0E4F"/>
    <w:pPr>
      <w:spacing w:before="100" w:beforeAutospacing="1" w:after="100" w:afterAutospacing="1"/>
    </w:pPr>
    <w:rPr>
      <w:rFonts w:eastAsia="Times New Roman"/>
      <w:lang w:eastAsia="zh-CN"/>
    </w:rPr>
  </w:style>
  <w:style w:type="paragraph" w:styleId="Listenabsatz">
    <w:name w:val="List Paragraph"/>
    <w:basedOn w:val="Standard"/>
    <w:uiPriority w:val="34"/>
    <w:qFormat/>
    <w:rsid w:val="000F4DE0"/>
    <w:pPr>
      <w:ind w:left="720"/>
      <w:contextualSpacing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84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99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80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95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7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81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234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20198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2472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5021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028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9096075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5070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7093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86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93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247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134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057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555910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2671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5283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311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55521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0845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520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05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0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37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282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212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516973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27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61727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505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245979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0692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474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8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54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16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15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59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837866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8168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5164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27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250216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6599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788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6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77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99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83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865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3872627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964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62157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800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9085463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40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351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23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5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17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51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524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9405818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015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17543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548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1159769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930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793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37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08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43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27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132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73592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2394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33479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88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005920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750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049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98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80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46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53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056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6734479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392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38719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40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447807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6719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7416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56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19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722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828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040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4992607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00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70762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524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2494044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1599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570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03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22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97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39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529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393154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291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2572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454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315291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7513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33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90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2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637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663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230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150205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321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70724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439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399553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5379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859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04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98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50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445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601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054288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647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0577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948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0163045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7625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406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77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269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44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059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99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3300771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296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2238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830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14089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316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800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54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55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59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183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667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174324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5000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5702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659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0640601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73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076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11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58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13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514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576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432062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4004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2374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584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883081">
                                  <w:marLeft w:val="0"/>
                                  <w:marRight w:val="0"/>
                                  <w:marTop w:val="0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937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37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04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13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3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facebook.com/Palmer.Germany/" TargetMode="External"/><Relationship Id="rId18" Type="http://schemas.openxmlformats.org/officeDocument/2006/relationships/hyperlink" Target="https://www.adamhall.com/es-es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hyperlink" Target="https://address.afmg.eu/index.php/ad-downloads-de.html" TargetMode="External"/><Relationship Id="rId17" Type="http://schemas.openxmlformats.org/officeDocument/2006/relationships/hyperlink" Target="https://www.adamhall.com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adamhall.com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focus.afmg.eu/index.php/fc-downloads-en.html" TargetMode="External"/><Relationship Id="rId24" Type="http://schemas.microsoft.com/office/2018/08/relationships/commentsExtensible" Target="commentsExtensible.xml"/><Relationship Id="rId5" Type="http://schemas.openxmlformats.org/officeDocument/2006/relationships/styles" Target="styles.xml"/><Relationship Id="rId15" Type="http://schemas.openxmlformats.org/officeDocument/2006/relationships/hyperlink" Target="https://www.afmg.eu/index.php/firma.htm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adamhall.com/shop/de-de/downloads/file/id/-514144509" TargetMode="External"/><Relationship Id="rId19" Type="http://schemas.openxmlformats.org/officeDocument/2006/relationships/hyperlink" Target="mailto:press@adamhall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ld-systems.com/de/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5E14B931778D44EBA0D5E1E0717AB15" ma:contentTypeVersion="13" ma:contentTypeDescription="Ein neues Dokument erstellen." ma:contentTypeScope="" ma:versionID="b0bd2de4ebe501cf3b979595f67604e7">
  <xsd:schema xmlns:xsd="http://www.w3.org/2001/XMLSchema" xmlns:xs="http://www.w3.org/2001/XMLSchema" xmlns:p="http://schemas.microsoft.com/office/2006/metadata/properties" xmlns:ns3="4698d3d1-0a58-42a8-a3ec-851e775da868" xmlns:ns4="311d2118-3dff-4c62-bb7c-eaaacaf5843b" targetNamespace="http://schemas.microsoft.com/office/2006/metadata/properties" ma:root="true" ma:fieldsID="2aabf112fb2f80ee67c306b6be16bf6e" ns3:_="" ns4:_="">
    <xsd:import namespace="4698d3d1-0a58-42a8-a3ec-851e775da868"/>
    <xsd:import namespace="311d2118-3dff-4c62-bb7c-eaaacaf5843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98d3d1-0a58-42a8-a3ec-851e775da8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d2118-3dff-4c62-bb7c-eaaacaf5843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ED56B4-6239-4824-835D-D0A234A896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98d3d1-0a58-42a8-a3ec-851e775da868"/>
    <ds:schemaRef ds:uri="311d2118-3dff-4c62-bb7c-eaaacaf584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CCE6D3-F8B7-4A47-B74E-D4436FB3BA02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311d2118-3dff-4c62-bb7c-eaaacaf5843b"/>
    <ds:schemaRef ds:uri="http://purl.org/dc/terms/"/>
    <ds:schemaRef ds:uri="http://schemas.openxmlformats.org/package/2006/metadata/core-properties"/>
    <ds:schemaRef ds:uri="4698d3d1-0a58-42a8-a3ec-851e775da868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98C23B5-3E16-4952-973B-A33D9D7C59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698</Words>
  <Characters>4398</Characters>
  <Application>Microsoft Office Word</Application>
  <DocSecurity>0</DocSecurity>
  <Lines>36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info@eventedit.de</dc:creator>
  <cp:keywords/>
  <dc:description/>
  <cp:lastModifiedBy>Constanze Faulenbach</cp:lastModifiedBy>
  <cp:revision>5</cp:revision>
  <cp:lastPrinted>2018-07-16T08:09:00Z</cp:lastPrinted>
  <dcterms:created xsi:type="dcterms:W3CDTF">2020-12-11T14:10:00Z</dcterms:created>
  <dcterms:modified xsi:type="dcterms:W3CDTF">2021-03-08T09:59:00Z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0x01010085E14B931778D44EBA0D5E1E0717AB15</vt:lpwstr>
  </property>
</Properties>
</file>